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F4CA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F4CA3" w:rsidRDefault="003E3CB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CA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F4CA3" w:rsidRPr="00B84DA2" w:rsidRDefault="003E3CB7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B84DA2">
              <w:rPr>
                <w:sz w:val="28"/>
                <w:szCs w:val="28"/>
              </w:rPr>
              <w:t>Постановление Правительства РМ от 31.01.2023 N 50</w:t>
            </w:r>
            <w:r w:rsidRPr="00B84DA2">
              <w:rPr>
                <w:sz w:val="28"/>
                <w:szCs w:val="28"/>
              </w:rPr>
              <w:br/>
              <w:t>(ред. от 21.02.2025)</w:t>
            </w:r>
            <w:r w:rsidRPr="00B84DA2">
              <w:rPr>
                <w:sz w:val="28"/>
                <w:szCs w:val="28"/>
              </w:rPr>
              <w:br/>
              <w:t>"Об утверждении Порядка предоставления субсидий из республиканского бюджета Республики Мордовия на стимулирование увеличения производства картофеля и овощей"</w:t>
            </w:r>
            <w:bookmarkStart w:id="0" w:name="_GoBack"/>
            <w:bookmarkEnd w:id="0"/>
          </w:p>
        </w:tc>
      </w:tr>
      <w:tr w:rsidR="00BF4CA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F4CA3" w:rsidRDefault="003E3CB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BF4CA3" w:rsidRDefault="00BF4CA3">
      <w:pPr>
        <w:pStyle w:val="ConsPlusNormal0"/>
        <w:sectPr w:rsidR="00BF4CA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F4CA3" w:rsidRDefault="00BF4CA3">
      <w:pPr>
        <w:pStyle w:val="ConsPlusNormal0"/>
        <w:jc w:val="both"/>
        <w:outlineLvl w:val="0"/>
      </w:pPr>
    </w:p>
    <w:p w:rsidR="00BF4CA3" w:rsidRDefault="003E3CB7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BF4CA3" w:rsidRDefault="00BF4CA3">
      <w:pPr>
        <w:pStyle w:val="ConsPlusTitle0"/>
        <w:jc w:val="center"/>
      </w:pPr>
    </w:p>
    <w:p w:rsidR="00BF4CA3" w:rsidRDefault="003E3CB7">
      <w:pPr>
        <w:pStyle w:val="ConsPlusTitle0"/>
        <w:jc w:val="center"/>
      </w:pPr>
      <w:r>
        <w:t>ПОСТАНОВЛЕНИЕ</w:t>
      </w:r>
    </w:p>
    <w:p w:rsidR="00BF4CA3" w:rsidRDefault="003E3CB7">
      <w:pPr>
        <w:pStyle w:val="ConsPlusTitle0"/>
        <w:jc w:val="center"/>
      </w:pPr>
      <w:r>
        <w:t>от 31 января 2023 г. N 50</w:t>
      </w:r>
    </w:p>
    <w:p w:rsidR="00BF4CA3" w:rsidRDefault="00BF4CA3">
      <w:pPr>
        <w:pStyle w:val="ConsPlusTitle0"/>
        <w:jc w:val="center"/>
      </w:pPr>
    </w:p>
    <w:p w:rsidR="00BF4CA3" w:rsidRDefault="003E3CB7">
      <w:pPr>
        <w:pStyle w:val="ConsPlusTitle0"/>
        <w:jc w:val="center"/>
      </w:pPr>
      <w:r>
        <w:t>ОБ УТВЕРЖДЕНИИ ПОРЯДКА ПРЕДОСТАВЛЕНИЯ</w:t>
      </w:r>
    </w:p>
    <w:p w:rsidR="00BF4CA3" w:rsidRDefault="003E3CB7">
      <w:pPr>
        <w:pStyle w:val="ConsPlusTitle0"/>
        <w:jc w:val="center"/>
      </w:pPr>
      <w:r>
        <w:t>СУБСИДИЙ ИЗ РЕСПУБЛИКАНСКОГО БЮДЖЕТА РЕСПУБЛИКИ МОРДОВИЯ</w:t>
      </w:r>
    </w:p>
    <w:p w:rsidR="00BF4CA3" w:rsidRDefault="003E3CB7">
      <w:pPr>
        <w:pStyle w:val="ConsPlusTitle0"/>
        <w:jc w:val="center"/>
      </w:pPr>
      <w:r>
        <w:t>НА СТИМУЛИРОВАНИЕ УВЕЛИЧЕНИЯ ПРОИЗВОДСТВА КАРТОФЕЛЯ И ОВОЩЕЙ</w:t>
      </w:r>
    </w:p>
    <w:p w:rsidR="00BF4CA3" w:rsidRDefault="00BF4CA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F4C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A3" w:rsidRDefault="00BF4CA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A3" w:rsidRDefault="00BF4CA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CA3" w:rsidRDefault="003E3CB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4CA3" w:rsidRDefault="003E3CB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09.04.2024 </w:t>
            </w:r>
            <w:hyperlink r:id="rId10" w:tooltip="Постановление Правительства РМ от 09.04.2024 N 327 &quot;О внесении изменений в постановление Правительства Республики Мордовия от 31 января 2023 г. N 50&quot; {КонсультантПлюс}">
              <w:r>
                <w:rPr>
                  <w:color w:val="0000FF"/>
                </w:rPr>
                <w:t>N 327</w:t>
              </w:r>
            </w:hyperlink>
            <w:r>
              <w:rPr>
                <w:color w:val="392C69"/>
              </w:rPr>
              <w:t>,</w:t>
            </w:r>
          </w:p>
          <w:p w:rsidR="00BF4CA3" w:rsidRDefault="003E3CB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11.12.2024 </w:t>
            </w:r>
            <w:hyperlink r:id="rId11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 xml:space="preserve">, от 21.02.2025 </w:t>
            </w:r>
            <w:hyperlink r:id="rId12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A3" w:rsidRDefault="00BF4CA3">
            <w:pPr>
              <w:pStyle w:val="ConsPlusNormal0"/>
            </w:pPr>
          </w:p>
        </w:tc>
      </w:tr>
    </w:tbl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 xml:space="preserve">В соответствии со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абзацем вторым пункта 4 статьи 78.5</w:t>
        </w:r>
      </w:hyperlink>
      <w:r>
        <w:t xml:space="preserve">, </w:t>
      </w:r>
      <w:hyperlink r:id="rId1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6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</w:t>
      </w:r>
      <w:r>
        <w:t xml:space="preserve">дукции, сырья и продовольствия" и </w:t>
      </w:r>
      <w:hyperlink r:id="rId17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</w:t>
      </w:r>
      <w:r>
        <w:t>рограммы Республики Мордовия развития сельского хозяйства и регулирования рынков сельскохозяйственной продукции, сырья и продовольствия и признании утратившими силу отдельных постановлений Правительства Республики Мордовия" Правительство Республики Мордови</w:t>
      </w:r>
      <w:r>
        <w:t>я постановляет:</w:t>
      </w:r>
    </w:p>
    <w:p w:rsidR="00BF4CA3" w:rsidRDefault="003E3CB7">
      <w:pPr>
        <w:pStyle w:val="ConsPlusNormal0"/>
        <w:jc w:val="both"/>
      </w:pPr>
      <w:r>
        <w:t xml:space="preserve">(преамбула в ред. </w:t>
      </w:r>
      <w:hyperlink r:id="rId18" w:tooltip="Постановление Правительства РМ от 09.04.2024 N 327 &quot;О внесении изменений в постановление Правительства Республики Мордовия от 31 января 2023 г. N 5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09.04.2024 N 327)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Мордовия на стимулирование увеличения производства картофеля и овощей.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1.1. Установить расходное обязательство Республики Мордовия по предоставлению субсидий из республиканского бюджета Респуб</w:t>
      </w:r>
      <w:r>
        <w:t>лики Мордовия на стимулирование увеличения производства картофеля и овощей.</w:t>
      </w:r>
    </w:p>
    <w:p w:rsidR="00BF4CA3" w:rsidRDefault="003E3CB7">
      <w:pPr>
        <w:pStyle w:val="ConsPlusNormal0"/>
        <w:jc w:val="both"/>
      </w:pPr>
      <w:r>
        <w:t xml:space="preserve">(пп. 1.1 введен </w:t>
      </w:r>
      <w:hyperlink r:id="rId19" w:tooltip="Постановление Правительства РМ от 09.04.2024 N 327 &quot;О внесении изменений в постановление Правительства Республики Мордовия от 31 января 2023 г. N 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09.04.2024 N 327)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его официального опубл</w:t>
      </w:r>
      <w:r>
        <w:t>икования.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right"/>
      </w:pPr>
      <w:r>
        <w:t>Председатель Правительства</w:t>
      </w:r>
    </w:p>
    <w:p w:rsidR="00BF4CA3" w:rsidRDefault="003E3CB7">
      <w:pPr>
        <w:pStyle w:val="ConsPlusNormal0"/>
        <w:jc w:val="right"/>
      </w:pPr>
      <w:r>
        <w:t>Республики Мордовия</w:t>
      </w:r>
    </w:p>
    <w:p w:rsidR="00BF4CA3" w:rsidRDefault="003E3CB7">
      <w:pPr>
        <w:pStyle w:val="ConsPlusNormal0"/>
        <w:jc w:val="right"/>
      </w:pPr>
      <w:r>
        <w:t>Д.ПОЗДНЯКОВ</w:t>
      </w: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right"/>
        <w:outlineLvl w:val="0"/>
      </w:pPr>
      <w:r>
        <w:t>Утвержден</w:t>
      </w:r>
    </w:p>
    <w:p w:rsidR="00BF4CA3" w:rsidRDefault="003E3CB7">
      <w:pPr>
        <w:pStyle w:val="ConsPlusNormal0"/>
        <w:jc w:val="right"/>
      </w:pPr>
      <w:r>
        <w:t>постановлением Правительства</w:t>
      </w:r>
    </w:p>
    <w:p w:rsidR="00BF4CA3" w:rsidRDefault="003E3CB7">
      <w:pPr>
        <w:pStyle w:val="ConsPlusNormal0"/>
        <w:jc w:val="right"/>
      </w:pPr>
      <w:r>
        <w:t>Республики Мордовия</w:t>
      </w:r>
    </w:p>
    <w:p w:rsidR="00BF4CA3" w:rsidRDefault="003E3CB7">
      <w:pPr>
        <w:pStyle w:val="ConsPlusNormal0"/>
        <w:jc w:val="right"/>
      </w:pPr>
      <w:r>
        <w:lastRenderedPageBreak/>
        <w:t>от 31 января 2023 г. N 50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Title0"/>
        <w:jc w:val="center"/>
      </w:pPr>
      <w:bookmarkStart w:id="1" w:name="P33"/>
      <w:bookmarkEnd w:id="1"/>
      <w:r>
        <w:t>ПОРЯДОК</w:t>
      </w:r>
    </w:p>
    <w:p w:rsidR="00BF4CA3" w:rsidRDefault="003E3CB7">
      <w:pPr>
        <w:pStyle w:val="ConsPlusTitle0"/>
        <w:jc w:val="center"/>
      </w:pPr>
      <w:r>
        <w:t>ПРЕДОСТАВЛЕНИЯ СУБСИДИЙ ИЗ РЕСПУБЛИКАНСКОГО БЮДЖЕТА</w:t>
      </w:r>
    </w:p>
    <w:p w:rsidR="00BF4CA3" w:rsidRDefault="003E3CB7">
      <w:pPr>
        <w:pStyle w:val="ConsPlusTitle0"/>
        <w:jc w:val="center"/>
      </w:pPr>
      <w:r>
        <w:t>РЕСПУБЛИКИ МОРДОВИЯ НА СТИМУЛИРОВАН</w:t>
      </w:r>
      <w:r>
        <w:t>ИЕ УВЕЛИЧЕНИЯ</w:t>
      </w:r>
    </w:p>
    <w:p w:rsidR="00BF4CA3" w:rsidRDefault="003E3CB7">
      <w:pPr>
        <w:pStyle w:val="ConsPlusTitle0"/>
        <w:jc w:val="center"/>
      </w:pPr>
      <w:r>
        <w:t>ПРОИЗВОДСТВА КАРТОФЕЛЯ И ОВОЩЕЙ</w:t>
      </w:r>
    </w:p>
    <w:p w:rsidR="00BF4CA3" w:rsidRDefault="00BF4CA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F4C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A3" w:rsidRDefault="00BF4CA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A3" w:rsidRDefault="00BF4CA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CA3" w:rsidRDefault="003E3CB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4CA3" w:rsidRDefault="003E3CB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09.04.2024 </w:t>
            </w:r>
            <w:hyperlink r:id="rId20" w:tooltip="Постановление Правительства РМ от 09.04.2024 N 327 &quot;О внесении изменений в постановление Правительства Республики Мордовия от 31 января 2023 г. N 50&quot; {КонсультантПлюс}">
              <w:r>
                <w:rPr>
                  <w:color w:val="0000FF"/>
                </w:rPr>
                <w:t>N 327</w:t>
              </w:r>
            </w:hyperlink>
            <w:r>
              <w:rPr>
                <w:color w:val="392C69"/>
              </w:rPr>
              <w:t>,</w:t>
            </w:r>
          </w:p>
          <w:p w:rsidR="00BF4CA3" w:rsidRDefault="003E3CB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11.12.2024 </w:t>
            </w:r>
            <w:hyperlink r:id="rId21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 xml:space="preserve">, от 21.02.2025 </w:t>
            </w:r>
            <w:hyperlink r:id="rId22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A3" w:rsidRDefault="00BF4CA3">
            <w:pPr>
              <w:pStyle w:val="ConsPlusNormal0"/>
            </w:pPr>
          </w:p>
        </w:tc>
      </w:tr>
    </w:tbl>
    <w:p w:rsidR="00BF4CA3" w:rsidRDefault="00BF4CA3">
      <w:pPr>
        <w:pStyle w:val="ConsPlusNormal0"/>
        <w:jc w:val="both"/>
      </w:pPr>
    </w:p>
    <w:p w:rsidR="00BF4CA3" w:rsidRDefault="003E3CB7">
      <w:pPr>
        <w:pStyle w:val="ConsPlusTitle0"/>
        <w:jc w:val="center"/>
        <w:outlineLvl w:val="1"/>
      </w:pPr>
      <w:r>
        <w:t>Глава 1. ОБЩИЕ ПОЛОЖЕНИЯ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1. Настоящий Порядок устанавливает условия, цели, процедуру отбора и порядок предоставления субсидий из республиканского бюджета Республики Мордовия сельскохозяйственным товаропроизводителям (за исключением граждан, ведущих личное подсобное хозяйство, и се</w:t>
      </w:r>
      <w:r>
        <w:t xml:space="preserve">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Федеральным </w:t>
      </w:r>
      <w:hyperlink r:id="rId23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Федерации", гражданам, ведущим личное подсобное хозяйство и применяющим специальный налоговый режим "Налог на профе</w:t>
      </w:r>
      <w:r>
        <w:t>ссиональный доход", на стимулирование увеличения производства картофеля и овощей (далее соответственно - субсидии, участник отбора, получатель субсидии).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2. Термины и определения, используемые в настоящем Порядке, применяются в значениях, определенных феде</w:t>
      </w:r>
      <w:r>
        <w:t>ральным законодательством.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2" w:name="P45"/>
      <w:bookmarkEnd w:id="2"/>
      <w:r>
        <w:t xml:space="preserve">3. Субсидии предоставляются в целях реализации Государственной </w:t>
      </w:r>
      <w:hyperlink r:id="rId24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Мордовия раз</w:t>
      </w:r>
      <w:r>
        <w:t>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Республики Мордовия от 29 декабря 2023 г. N 794 "Об утверждении Государственной программы Республики Мордовия</w:t>
      </w:r>
      <w:r>
        <w:t xml:space="preserve"> развития сельского хозяйства и регулирования рынков сельскохозяйственной продукции, сырья и продовольствия и признании утратившими силу отдельных постановлений Правительства Республики Мордовия", на увеличение производства картофеля и овощей.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4. Главным р</w:t>
      </w:r>
      <w:r>
        <w:t>аспорядителем средств республиканского бюджета Республики Мордовия, осуществляющим предоставление субсидий в соответствии с настоящим Порядком, является Министерство сельского хозяйства и продовольствия Республики Мордовия (далее - главный распорядитель).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3" w:name="P47"/>
      <w:bookmarkEnd w:id="3"/>
      <w:r>
        <w:t>5. Субсидии предоставляются: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4" w:name="P48"/>
      <w:bookmarkEnd w:id="4"/>
      <w:r>
        <w:t>1)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</w:t>
      </w:r>
      <w:r>
        <w:t xml:space="preserve">едпринимательства, отвечающим критериям отнесения к субъектам малого предпринимательства в соответствии с Федеральным </w:t>
      </w:r>
      <w:hyperlink r:id="rId25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</w:t>
      </w:r>
      <w:r>
        <w:t xml:space="preserve">О развитии малого и среднего предпринимательства в Российской Федерации", на возмещение части затрат, понесенных в году, предшествующему году получения субсидии, и (или) текущем году, на проведение агротехнологических работ, повышение уровня экологической </w:t>
      </w:r>
      <w:r>
        <w:t xml:space="preserve">безопасности сельскохозяйственного производства, а также на повышение плодородия и качества почв - по ставке на 1 гектар посевной площади, занятой картофелем или овощными культурами открытого грунта в соответствии с </w:t>
      </w:r>
      <w:hyperlink w:anchor="P419" w:tooltip="План">
        <w:r>
          <w:rPr>
            <w:color w:val="0000FF"/>
          </w:rPr>
          <w:t>пла</w:t>
        </w:r>
        <w:r>
          <w:rPr>
            <w:color w:val="0000FF"/>
          </w:rPr>
          <w:t>ном</w:t>
        </w:r>
      </w:hyperlink>
      <w:r>
        <w:t xml:space="preserve"> посевных площадей согласно приложению 1 к настоящему Порядку;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5" w:name="P49"/>
      <w:bookmarkEnd w:id="5"/>
      <w:r>
        <w:t>2) на поддержку элитного семеноводства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</w:t>
      </w:r>
      <w:r>
        <w:t xml:space="preserve"> кооперативов) и гражданам, ведущим личное подсобное хозяйство и применяющим специальный налоговый режим "Налог на профессиональный доход" (далее - ЛПХ) на возмещение части затрат, понесенных в году, предшествующему году получения субсидии, и (или) в текущ</w:t>
      </w:r>
      <w:r>
        <w:t>ем году: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6" w:name="P50"/>
      <w:bookmarkEnd w:id="6"/>
      <w:r>
        <w:t>по ставке на 1 тонну элитных и (или) оригинальных семян картофеля и (или) овощных культур, включая гибриды овощных культур, - для сельскохозяйственных товаропроизводителей;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7" w:name="P51"/>
      <w:bookmarkEnd w:id="7"/>
      <w:r>
        <w:t>по ставке на 1 гектар посевной площади, засеянной элитными семенами картоф</w:t>
      </w:r>
      <w:r>
        <w:t>еля и овощных культур, включая гибриды овощных культур - для ЛПХ;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8" w:name="P52"/>
      <w:bookmarkEnd w:id="8"/>
      <w:r>
        <w:t>3)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на возмещение части з</w:t>
      </w:r>
      <w:r>
        <w:t>атрат, понесенных в году, предшествующему году получения субсидии, и (или) в текущем году, на производство картофеля - по ставке на 1 тонну произведенного картофеля;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9" w:name="P53"/>
      <w:bookmarkEnd w:id="9"/>
      <w:r>
        <w:t>4) сельскохозяйственным товаропроизводителям (за исключением граждан, ведущих личное подсо</w:t>
      </w:r>
      <w:r>
        <w:t>бное хозяйство, и сельскохозяйственных кредитных потребительских кооперативов) на возмещение части затрат, понесенных в году, предшествующему году получения субсидии, и (или) в текущем году, на производство овощей открытого грунта - по ставке на 1 тонну пр</w:t>
      </w:r>
      <w:r>
        <w:t>оизведенных овощей открытого грунта.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Title0"/>
        <w:jc w:val="center"/>
        <w:outlineLvl w:val="1"/>
      </w:pPr>
      <w:r>
        <w:t>Глава 2. УСЛОВИЯ И ПОРЯДОК ПРЕДОСТАВЛЕНИЯ СУБСИДИЙ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bookmarkStart w:id="10" w:name="P57"/>
      <w:bookmarkEnd w:id="10"/>
      <w:r>
        <w:t xml:space="preserve">6. Условиями предоставления субсидий на возмещение части затрат, предусмотренных </w:t>
      </w:r>
      <w:hyperlink w:anchor="P48" w:tooltip="1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">
        <w:r>
          <w:rPr>
            <w:color w:val="0000FF"/>
          </w:rPr>
          <w:t>подпунктом 1 пункта 5</w:t>
        </w:r>
      </w:hyperlink>
      <w:r>
        <w:t xml:space="preserve"> настоящего Порядка, являютс</w:t>
      </w:r>
      <w:r>
        <w:t>я: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1) на засеваемой площади, включенной в план посевных площадей, использование на посев семян сельскохозяйственных культур, сорта или гибриды которых внесены в Государственный реестр селекционных достижений, допущенных к использованию, а также при условии</w:t>
      </w:r>
      <w:r>
        <w:t xml:space="preserve">, что сортовые и посевные качества таких семян и посадочного материала соответствуют для овощных культур </w:t>
      </w:r>
      <w:hyperlink r:id="rId26" w:tooltip="Ссылка на КонсультантПлюс">
        <w:r>
          <w:rPr>
            <w:color w:val="0000FF"/>
          </w:rPr>
          <w:t>ГОСТ 32592-2013</w:t>
        </w:r>
      </w:hyperlink>
      <w:r>
        <w:t>, ГОСТ Р 301</w:t>
      </w:r>
      <w:r>
        <w:t xml:space="preserve">06-94, </w:t>
      </w:r>
      <w:hyperlink r:id="rId27" w:tooltip="Ссылка на КонсультантПлюс">
        <w:r>
          <w:rPr>
            <w:color w:val="0000FF"/>
          </w:rPr>
          <w:t>ГОСТ 32917-2014</w:t>
        </w:r>
      </w:hyperlink>
      <w:r>
        <w:t xml:space="preserve">, для картофеля </w:t>
      </w:r>
      <w:hyperlink r:id="rId28" w:tooltip="Ссылка на КонсультантПлюс">
        <w:r>
          <w:rPr>
            <w:color w:val="0000FF"/>
          </w:rPr>
          <w:t>ГОСТ 33996-2016</w:t>
        </w:r>
      </w:hyperlink>
      <w:r>
        <w:t>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2) согласие получателя субсидии на осуществление в отношении его проверки главным распорядителем как получателем бюджетных средств соблюдения порядка и условий предоставления субсидии, в том числе в части дос</w:t>
      </w:r>
      <w:r>
        <w:t xml:space="preserve">тижения результатов предоставления субсидии, а также проверки органами государственного финансового контроля соблюдения получателем </w:t>
      </w:r>
      <w:r>
        <w:lastRenderedPageBreak/>
        <w:t xml:space="preserve">субсидии порядка и условий предоставления субсидии в соответствии со </w:t>
      </w:r>
      <w:hyperlink r:id="rId29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30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Условиями предоставления субсидий на возмещение части зат</w:t>
      </w:r>
      <w:r>
        <w:t xml:space="preserve">рат, предусмотренных </w:t>
      </w:r>
      <w:hyperlink w:anchor="P49" w:tooltip="2) на поддержку элитного семеноводства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и гражданам, ведущим личное подсобное хозяйство и приме">
        <w:r>
          <w:rPr>
            <w:color w:val="0000FF"/>
          </w:rPr>
          <w:t>подпунктом 2 пункта 5</w:t>
        </w:r>
      </w:hyperlink>
      <w:r>
        <w:t xml:space="preserve"> настоящего Порядка, являются: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1) использование семян и посадочного материала сельскохозяйственных культур, сорта или гибриды которых внесены в Государственный реестр селекционны</w:t>
      </w:r>
      <w:r>
        <w:t xml:space="preserve">х достижений, допущенных к использованию, при условии, что сортовые и посевные качества таких семян и посадочного материала соответствуют для овощных культур </w:t>
      </w:r>
      <w:hyperlink r:id="rId31" w:tooltip="Ссылка на КонсультантПлюс">
        <w:r>
          <w:rPr>
            <w:color w:val="0000FF"/>
          </w:rPr>
          <w:t>ГОСТ 32592-2013</w:t>
        </w:r>
      </w:hyperlink>
      <w:r>
        <w:t xml:space="preserve">, ГОСТ Р 30106-94, </w:t>
      </w:r>
      <w:hyperlink r:id="rId32" w:tooltip="Ссылка на КонсультантПлюс">
        <w:r>
          <w:rPr>
            <w:color w:val="0000FF"/>
          </w:rPr>
          <w:t>ГОСТ 32917-2014</w:t>
        </w:r>
      </w:hyperlink>
      <w:r>
        <w:t xml:space="preserve">, для картофеля - </w:t>
      </w:r>
      <w:hyperlink r:id="rId33" w:tooltip="Ссылка на КонсультантПлюс">
        <w:r>
          <w:rPr>
            <w:color w:val="0000FF"/>
          </w:rPr>
          <w:t>ГОСТ 33996-2016</w:t>
        </w:r>
      </w:hyperlink>
      <w:r>
        <w:t>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2) согласие получателя субсидии на осуществление в отношении его проверки главным распорядителем как получателем бюджетных средств соблюдения порядка и у</w:t>
      </w:r>
      <w:r>
        <w:t xml:space="preserve">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3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3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Ус</w:t>
      </w:r>
      <w:r>
        <w:t xml:space="preserve">ловиями предоставления субсидий на возмещение части затрат, предусмотренных </w:t>
      </w:r>
      <w:hyperlink w:anchor="P52" w:tooltip="3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на возмещение части затрат, понесенных в году, предшествующему году получения субсидии, и (">
        <w:r>
          <w:rPr>
            <w:color w:val="0000FF"/>
          </w:rPr>
          <w:t>подпунктом 3 пункта 5</w:t>
        </w:r>
      </w:hyperlink>
      <w:r>
        <w:t xml:space="preserve"> настоящего Порядка, являются: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1) внесение удобрений, используемых при производстве картофеля, в объеме не менее 34 килограммов действующего вещества на 1 гектар посевной площади;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2) использование семя</w:t>
      </w:r>
      <w:r>
        <w:t>н и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использованию, при условии, что сортовые и посевные качества таких семян и посадочного материала для ка</w:t>
      </w:r>
      <w:r>
        <w:t xml:space="preserve">ртофеля соответствуют </w:t>
      </w:r>
      <w:hyperlink r:id="rId36" w:tooltip="Ссылка на КонсультантПлюс">
        <w:r>
          <w:rPr>
            <w:color w:val="0000FF"/>
          </w:rPr>
          <w:t>ГОСТ 33996-2016</w:t>
        </w:r>
      </w:hyperlink>
      <w:r>
        <w:t>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3) согласие получателя субсидии на осуществление в отношении его проверки главным распорядит</w:t>
      </w:r>
      <w:r>
        <w:t>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</w:t>
      </w:r>
      <w:r>
        <w:t xml:space="preserve"> порядка и условий предоставления субсидии в соответствии со </w:t>
      </w:r>
      <w:hyperlink r:id="rId37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38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Условиями предоставления субсидий на возмещение части затрат, предусмотренных </w:t>
      </w:r>
      <w:hyperlink w:anchor="P53" w:tooltip="4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на возмещение части затрат, понесенных в году, предшествующему году получения субсидии, и (">
        <w:r>
          <w:rPr>
            <w:color w:val="0000FF"/>
          </w:rPr>
          <w:t>подпунктом 4 пункта 5</w:t>
        </w:r>
      </w:hyperlink>
      <w:r>
        <w:t xml:space="preserve"> настоящего Порядка, являются: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1) внесение удобрений, использу</w:t>
      </w:r>
      <w:r>
        <w:t>емых при производстве овощей открытого грунта, в объеме не менее 34 килограммов действующего вещества на 1 гектар посевной площади;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2) использование семян и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использованию, при условии, что сортовые и посевные качества таких семян и посадоч</w:t>
      </w:r>
      <w:r>
        <w:t xml:space="preserve">ного материала соответствуют для овощных культур </w:t>
      </w:r>
      <w:hyperlink r:id="rId39" w:tooltip="Ссылка на КонсультантПлюс">
        <w:r>
          <w:rPr>
            <w:color w:val="0000FF"/>
          </w:rPr>
          <w:t>ГОСТ 32592-2013</w:t>
        </w:r>
      </w:hyperlink>
      <w:r>
        <w:t xml:space="preserve">, ГОСТ Р 30106-94 </w:t>
      </w:r>
      <w:hyperlink r:id="rId40" w:tooltip="Ссылка на КонсультантПлюс">
        <w:r>
          <w:rPr>
            <w:color w:val="0000FF"/>
          </w:rPr>
          <w:t>ГОСТ 32917-2014</w:t>
        </w:r>
      </w:hyperlink>
      <w:r>
        <w:t>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lastRenderedPageBreak/>
        <w:t>3) согласие получателя субсидии на осуществление в отношении его проверки главным распорядителем как получателем бюджетных средств соблюдения порядка и условий предо</w:t>
      </w:r>
      <w:r>
        <w:t xml:space="preserve">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4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4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7. Ставки по н</w:t>
      </w:r>
      <w:r>
        <w:t xml:space="preserve">аправлениям, указанным в </w:t>
      </w:r>
      <w:hyperlink w:anchor="P47" w:tooltip="5. Субсидии предоставляются:">
        <w:r>
          <w:rPr>
            <w:color w:val="0000FF"/>
          </w:rPr>
          <w:t>пункте 5</w:t>
        </w:r>
      </w:hyperlink>
      <w:r>
        <w:t xml:space="preserve"> настоящего Порядка, устанавливаются приказом главного распорядителя.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При определении размера предоставляемой субсидии в рамках настоящего Порядка размер понесенны</w:t>
      </w:r>
      <w:r>
        <w:t>х затрат определяется без учета налога на добавленную стоимость.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Для участников отбора, использующих право на освобождение от исполнения обязанностей налогоплательщика (включая ЛПХ), связанных с исчислением и уплатой налога на добавленную стоимость, возмещ</w:t>
      </w:r>
      <w:r>
        <w:t>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11" w:name="P74"/>
      <w:bookmarkEnd w:id="11"/>
      <w:r>
        <w:t xml:space="preserve">8. Порядок расчета размера субсидии по направлению в соответствии с </w:t>
      </w:r>
      <w:hyperlink w:anchor="P48" w:tooltip="1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">
        <w:r>
          <w:rPr>
            <w:color w:val="0000FF"/>
          </w:rPr>
          <w:t>подпунк</w:t>
        </w:r>
        <w:r>
          <w:rPr>
            <w:color w:val="0000FF"/>
          </w:rPr>
          <w:t>том 1 пункта 5</w:t>
        </w:r>
      </w:hyperlink>
      <w:r>
        <w:t xml:space="preserve"> настоящего Порядка: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t>Р = О x С, где: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 xml:space="preserve">Р - расчетный размер субсидий по каждому получателю субсидии, рублей, по направлению, указанному в </w:t>
      </w:r>
      <w:hyperlink w:anchor="P48" w:tooltip="1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">
        <w:r>
          <w:rPr>
            <w:color w:val="0000FF"/>
          </w:rPr>
          <w:t>подпункте 1 пункта 5</w:t>
        </w:r>
      </w:hyperlink>
      <w:r>
        <w:t xml:space="preserve"> настоящего Порядка;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О - субсидируемая площадь, </w:t>
      </w:r>
      <w:r>
        <w:t>гектар согласно плану посевных площадей;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С - ставки субсидий по направлению, указанному в </w:t>
      </w:r>
      <w:hyperlink w:anchor="P48" w:tooltip="1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">
        <w:r>
          <w:rPr>
            <w:color w:val="0000FF"/>
          </w:rPr>
          <w:t>подпункте 1 пункта 5</w:t>
        </w:r>
      </w:hyperlink>
      <w:r>
        <w:t xml:space="preserve"> настоящего Порядка, рублей на 1 гектар;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rPr>
          <w:noProof/>
          <w:position w:val="-9"/>
        </w:rPr>
        <w:drawing>
          <wp:inline distT="0" distB="0" distL="0" distR="0">
            <wp:extent cx="954405" cy="27876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Р</w:t>
      </w:r>
      <w:r>
        <w:rPr>
          <w:vertAlign w:val="subscript"/>
        </w:rPr>
        <w:t>о</w:t>
      </w:r>
      <w:r>
        <w:t xml:space="preserve"> - общий расчетный размер субсидии по всем получателям субсидии по направлению, указанному в </w:t>
      </w:r>
      <w:hyperlink w:anchor="P48" w:tooltip="1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">
        <w:r>
          <w:rPr>
            <w:color w:val="0000FF"/>
          </w:rPr>
          <w:t>подпункте 1 пункта 5</w:t>
        </w:r>
      </w:hyperlink>
      <w:r>
        <w:t xml:space="preserve"> настоящего Порядка.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В случае превышения (недостатка) общего расчетного размера субсидий над объемом лимито</w:t>
      </w:r>
      <w:r>
        <w:t xml:space="preserve">в бюджетных обязательств из республиканского бюджета Республики Мордовия по возмещению части затрат получателям субсидий по направлению, указанному в </w:t>
      </w:r>
      <w:hyperlink w:anchor="P48" w:tooltip="1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">
        <w:r>
          <w:rPr>
            <w:color w:val="0000FF"/>
          </w:rPr>
          <w:t>подпункте 1 пункта 5</w:t>
        </w:r>
      </w:hyperlink>
      <w:r>
        <w:t xml:space="preserve"> настоящего Порядка, применяется корректирующий ко</w:t>
      </w:r>
      <w:r>
        <w:t>эффициент к ставке: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t>К = Л / Р</w:t>
      </w:r>
      <w:r>
        <w:rPr>
          <w:vertAlign w:val="subscript"/>
        </w:rPr>
        <w:t>о</w:t>
      </w:r>
      <w:r>
        <w:t>, где: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К - корректирующий коэффициент к ставкам;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Л - объем лимитов бюджетных обязательств на соответствующий финансовый год, рублей;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lastRenderedPageBreak/>
        <w:t>С</w:t>
      </w:r>
      <w:r>
        <w:rPr>
          <w:vertAlign w:val="subscript"/>
        </w:rPr>
        <w:t>п</w:t>
      </w:r>
      <w:r>
        <w:t xml:space="preserve"> = С x К, где: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С</w:t>
      </w:r>
      <w:r>
        <w:rPr>
          <w:vertAlign w:val="subscript"/>
        </w:rPr>
        <w:t>п</w:t>
      </w:r>
      <w:r>
        <w:t xml:space="preserve"> - скорректированные ставки субсидий по направлению, указанному в </w:t>
      </w:r>
      <w:hyperlink w:anchor="P48" w:tooltip="1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">
        <w:r>
          <w:rPr>
            <w:color w:val="0000FF"/>
          </w:rPr>
          <w:t>подпункте 1 пункта 5</w:t>
        </w:r>
      </w:hyperlink>
      <w:r>
        <w:t xml:space="preserve"> настоящего Порядка, рублей на 1 гектар;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t>Р</w:t>
      </w:r>
      <w:r>
        <w:rPr>
          <w:vertAlign w:val="subscript"/>
        </w:rPr>
        <w:t>п</w:t>
      </w:r>
      <w:r>
        <w:t xml:space="preserve"> = О x С</w:t>
      </w:r>
      <w:r>
        <w:rPr>
          <w:vertAlign w:val="subscript"/>
        </w:rPr>
        <w:t>п</w:t>
      </w:r>
      <w:r>
        <w:t>, где: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Р</w:t>
      </w:r>
      <w:r>
        <w:rPr>
          <w:vertAlign w:val="subscript"/>
        </w:rPr>
        <w:t>п</w:t>
      </w:r>
      <w:r>
        <w:t xml:space="preserve"> - объем субсидии к перечислению каждому сельскохозяйственному товаропроизводителю по направлению, указанному в </w:t>
      </w:r>
      <w:hyperlink w:anchor="P48" w:tooltip="1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">
        <w:r>
          <w:rPr>
            <w:color w:val="0000FF"/>
          </w:rPr>
          <w:t>подпункте 1 пункта 5</w:t>
        </w:r>
      </w:hyperlink>
      <w:r>
        <w:t xml:space="preserve"> настоящего Порядка, рублей.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Порядок расчета размера субсидии в соответствии с </w:t>
      </w:r>
      <w:hyperlink w:anchor="P50" w:tooltip="по ставке на 1 тонну элитных и (или) оригинальных семян картофеля и (или) овощных культур, включая гибриды овощных культур, - для сельскохозяйственных товаропроизводителей;">
        <w:r>
          <w:rPr>
            <w:color w:val="0000FF"/>
          </w:rPr>
          <w:t>абзацем вторым подпункта 2 пункта 5</w:t>
        </w:r>
      </w:hyperlink>
      <w:r>
        <w:t xml:space="preserve"> настоящего Порядка: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rPr>
          <w:noProof/>
          <w:position w:val="-9"/>
        </w:rPr>
        <w:drawing>
          <wp:inline distT="0" distB="0" distL="0" distR="0">
            <wp:extent cx="1291590" cy="27876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Р</w:t>
      </w:r>
      <w:r>
        <w:rPr>
          <w:vertAlign w:val="subscript"/>
        </w:rPr>
        <w:t>с</w:t>
      </w:r>
      <w:r>
        <w:t xml:space="preserve"> - расчетный размер субсидий по каждому получателю субсидии, рублей, в соответствии с </w:t>
      </w:r>
      <w:hyperlink w:anchor="P50" w:tooltip="по ставке на 1 тонну элитных и (или) оригинальных семян картофеля и (или) овощных культур, включая гибриды овощных культур, - для сельскохозяйственных товаропроизводителей;">
        <w:r>
          <w:rPr>
            <w:color w:val="0000FF"/>
          </w:rPr>
          <w:t>абзацем вторым подпункта 2 пункта 5</w:t>
        </w:r>
      </w:hyperlink>
      <w:r>
        <w:t xml:space="preserve"> настоящего Порядка;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bscript"/>
        </w:rPr>
        <w:t>i</w:t>
      </w:r>
      <w:r>
        <w:t xml:space="preserve"> - объем высева элитн</w:t>
      </w:r>
      <w:r>
        <w:t>ого и (или) оригинального семенного картофеля и овощей открытого грунта, включая гибриды овощных культур, тонн;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с</w:t>
      </w:r>
      <w:r>
        <w:t xml:space="preserve"> - ставки субсидий по каждой сельскохозяйственной культуре, в соответствии с </w:t>
      </w:r>
      <w:hyperlink w:anchor="P50" w:tooltip="по ставке на 1 тонну элитных и (или) оригинальных семян картофеля и (или) овощных культур, включая гибриды овощных культур, - для сельскохозяйственных товаропроизводителей;">
        <w:r>
          <w:rPr>
            <w:color w:val="0000FF"/>
          </w:rPr>
          <w:t>абзацем вторым подпункта 2 пункта 5</w:t>
        </w:r>
      </w:hyperlink>
      <w:r>
        <w:t xml:space="preserve"> настоящего Порядка, рублей на 1 тонну.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Порядок расчета размера субсидии в соответствии с </w:t>
      </w:r>
      <w:hyperlink w:anchor="P51" w:tooltip="по ставке на 1 гектар посевной площади, засеянной элитными семенами картофеля и овощных культур, включая гибриды овощных культур - для ЛПХ;">
        <w:r>
          <w:rPr>
            <w:color w:val="0000FF"/>
          </w:rPr>
          <w:t xml:space="preserve">абзацем третьим подпункта 2 пункта </w:t>
        </w:r>
        <w:r>
          <w:rPr>
            <w:color w:val="0000FF"/>
          </w:rPr>
          <w:t>5</w:t>
        </w:r>
      </w:hyperlink>
      <w:r>
        <w:t xml:space="preserve"> настоящего Порядка: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rPr>
          <w:noProof/>
          <w:position w:val="-9"/>
        </w:rPr>
        <w:drawing>
          <wp:inline distT="0" distB="0" distL="0" distR="0">
            <wp:extent cx="1283335" cy="27876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Р</w:t>
      </w:r>
      <w:r>
        <w:rPr>
          <w:vertAlign w:val="subscript"/>
        </w:rPr>
        <w:t>r</w:t>
      </w:r>
      <w:r>
        <w:t xml:space="preserve"> - расчетный размер субсидий по каждому получателю субсидии, рублей, в соответствии с </w:t>
      </w:r>
      <w:hyperlink w:anchor="P51" w:tooltip="по ставке на 1 гектар посевной площади, засеянной элитными семенами картофеля и овощных культур, включая гибриды овощных культур - для ЛПХ;">
        <w:r>
          <w:rPr>
            <w:color w:val="0000FF"/>
          </w:rPr>
          <w:t>абзацем третьим подпункта 2 пункта 5</w:t>
        </w:r>
      </w:hyperlink>
      <w:r>
        <w:t xml:space="preserve"> настоящего Порядка;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bscript"/>
        </w:rPr>
        <w:t>i</w:t>
      </w:r>
      <w:r>
        <w:t xml:space="preserve"> - количество гектар, засеянных элитными и (или) оригинальными семенами картофеля и овощей открытого грунта, включая гибриды овощных культур, га (по каждой сельскохозяй</w:t>
      </w:r>
      <w:r>
        <w:t>ственной культуре);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r</w:t>
      </w:r>
      <w:r>
        <w:t xml:space="preserve"> - ставка субсидий по каждой сельскохозяйственной культуре, в соответствии с </w:t>
      </w:r>
      <w:hyperlink w:anchor="P51" w:tooltip="по ставке на 1 гектар посевной площади, засеянной элитными семенами картофеля и овощных культур, включая гибриды овощных культур - для ЛПХ;">
        <w:r>
          <w:rPr>
            <w:color w:val="0000FF"/>
          </w:rPr>
          <w:t>абзацем третьим подпункта 2 пункта 5</w:t>
        </w:r>
      </w:hyperlink>
      <w:r>
        <w:t xml:space="preserve"> настоящего Порядка, рублей на 1 тонну.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rPr>
          <w:noProof/>
          <w:position w:val="-9"/>
        </w:rPr>
        <w:drawing>
          <wp:inline distT="0" distB="0" distL="0" distR="0">
            <wp:extent cx="1266190" cy="27876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Р</w:t>
      </w:r>
      <w:r>
        <w:rPr>
          <w:vertAlign w:val="subscript"/>
        </w:rPr>
        <w:t>о</w:t>
      </w:r>
      <w:r>
        <w:t xml:space="preserve"> - общий расчетный размер субсидии по всем получателям субсидии по направлению в соответствии с </w:t>
      </w:r>
      <w:hyperlink w:anchor="P49" w:tooltip="2) на поддержку элитного семеноводства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и гражданам, ведущим личное подсобное хозяйство и приме">
        <w:r>
          <w:rPr>
            <w:color w:val="0000FF"/>
          </w:rPr>
          <w:t>подпунктом 2 пункта 5</w:t>
        </w:r>
      </w:hyperlink>
      <w:r>
        <w:t xml:space="preserve"> настоя</w:t>
      </w:r>
      <w:r>
        <w:t>щего Порядка.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В случае превышения (недостатка) общего расчетного размера субсидий над объемом лимитов бюджетных обязательств из республиканского бюджета Республики Мордовия по </w:t>
      </w:r>
      <w:r>
        <w:lastRenderedPageBreak/>
        <w:t xml:space="preserve">возмещению части затрат получателям субсидий по направлению в соответствии с </w:t>
      </w:r>
      <w:hyperlink w:anchor="P49" w:tooltip="2) на поддержку элитного семеноводства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и гражданам, ведущим личное подсобное хозяйство и приме">
        <w:r>
          <w:rPr>
            <w:color w:val="0000FF"/>
          </w:rPr>
          <w:t>подпунктом 2 пункта 5</w:t>
        </w:r>
      </w:hyperlink>
      <w:r>
        <w:t xml:space="preserve"> настоящего Порядка применяется корректирующий коэффициент к ставкам: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t>К = Л / Р</w:t>
      </w:r>
      <w:r>
        <w:rPr>
          <w:vertAlign w:val="subscript"/>
        </w:rPr>
        <w:t>о</w:t>
      </w:r>
      <w:r>
        <w:t>, где: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К - корректирующий коэффициент к ставкам;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Л - объем лимитов бюджетных обязательств на соответствующий финансовый год, рублей;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t>С</w:t>
      </w:r>
      <w:r>
        <w:rPr>
          <w:vertAlign w:val="subscript"/>
        </w:rPr>
        <w:t>cn</w:t>
      </w:r>
      <w:r>
        <w:t xml:space="preserve"> = С</w:t>
      </w:r>
      <w:r>
        <w:rPr>
          <w:vertAlign w:val="subscript"/>
        </w:rPr>
        <w:t>с</w:t>
      </w:r>
      <w:r>
        <w:t xml:space="preserve"> x К,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t>С</w:t>
      </w:r>
      <w:r>
        <w:rPr>
          <w:vertAlign w:val="subscript"/>
        </w:rPr>
        <w:t>rn</w:t>
      </w:r>
      <w:r>
        <w:t xml:space="preserve"> = С</w:t>
      </w:r>
      <w:r>
        <w:rPr>
          <w:vertAlign w:val="subscript"/>
        </w:rPr>
        <w:t>r</w:t>
      </w:r>
      <w:r>
        <w:t xml:space="preserve"> x К, где: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С</w:t>
      </w:r>
      <w:r>
        <w:rPr>
          <w:vertAlign w:val="subscript"/>
        </w:rPr>
        <w:t>cn</w:t>
      </w:r>
      <w:r>
        <w:t>, С</w:t>
      </w:r>
      <w:r>
        <w:rPr>
          <w:vertAlign w:val="subscript"/>
        </w:rPr>
        <w:t>rn</w:t>
      </w:r>
      <w:r>
        <w:t xml:space="preserve"> - скорректированные ставки субсидий по каждой сельскохозяйственной культуре на возмещение части затрат получателям субсидий в с</w:t>
      </w:r>
      <w:r>
        <w:t xml:space="preserve">оответствии с </w:t>
      </w:r>
      <w:hyperlink w:anchor="P50" w:tooltip="по ставке на 1 тонну элитных и (или) оригинальных семян картофеля и (или) овощных культур, включая гибриды овощных культур, - для сельскохозяйственных товаропроизводителей;">
        <w:r>
          <w:rPr>
            <w:color w:val="0000FF"/>
          </w:rPr>
          <w:t>абзацами вторым</w:t>
        </w:r>
      </w:hyperlink>
      <w:r>
        <w:t xml:space="preserve"> и </w:t>
      </w:r>
      <w:hyperlink w:anchor="P50" w:tooltip="по ставке на 1 тонну элитных и (или) оригинальных семян картофеля и (или) овощных культур, включая гибриды овощных культур, - для сельскохозяйственных товаропроизводителей;">
        <w:r>
          <w:rPr>
            <w:color w:val="0000FF"/>
          </w:rPr>
          <w:t>третьим подпункта 2 пункта 5</w:t>
        </w:r>
      </w:hyperlink>
      <w:r>
        <w:t xml:space="preserve"> настоящего Порядка, рублей на 1 гектар;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t>Р</w:t>
      </w:r>
      <w:r>
        <w:rPr>
          <w:vertAlign w:val="subscript"/>
        </w:rPr>
        <w:t>nc</w:t>
      </w:r>
      <w:r>
        <w:t xml:space="preserve"> = О</w:t>
      </w:r>
      <w:r>
        <w:rPr>
          <w:vertAlign w:val="subscript"/>
        </w:rPr>
        <w:t>i</w:t>
      </w:r>
      <w:r>
        <w:t xml:space="preserve"> x С</w:t>
      </w:r>
      <w:r>
        <w:rPr>
          <w:vertAlign w:val="subscript"/>
        </w:rPr>
        <w:t>cn</w:t>
      </w:r>
      <w:r>
        <w:t>,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t>Р</w:t>
      </w:r>
      <w:r>
        <w:rPr>
          <w:vertAlign w:val="subscript"/>
        </w:rPr>
        <w:t>nr</w:t>
      </w:r>
      <w:r>
        <w:t xml:space="preserve"> = О</w:t>
      </w:r>
      <w:r>
        <w:rPr>
          <w:vertAlign w:val="subscript"/>
        </w:rPr>
        <w:t>i</w:t>
      </w:r>
      <w:r>
        <w:t xml:space="preserve"> x С</w:t>
      </w:r>
      <w:r>
        <w:rPr>
          <w:vertAlign w:val="subscript"/>
        </w:rPr>
        <w:t>rn</w:t>
      </w:r>
      <w:r>
        <w:t>, где: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Р</w:t>
      </w:r>
      <w:r>
        <w:rPr>
          <w:vertAlign w:val="subscript"/>
        </w:rPr>
        <w:t>nc</w:t>
      </w:r>
      <w:r>
        <w:t>, Р</w:t>
      </w:r>
      <w:r>
        <w:rPr>
          <w:vertAlign w:val="subscript"/>
        </w:rPr>
        <w:t>nr</w:t>
      </w:r>
      <w:r>
        <w:t xml:space="preserve"> - объем субсидии к перечислению каждому получателю субсидий в соответствии с </w:t>
      </w:r>
      <w:hyperlink w:anchor="P50" w:tooltip="по ставке на 1 тонну элитных и (или) оригинальных семян картофеля и (или) овощных культур, включая гибриды овощных культур, - для сельскохозяйственных товаропроизводителей;">
        <w:r>
          <w:rPr>
            <w:color w:val="0000FF"/>
          </w:rPr>
          <w:t>абзацами втором</w:t>
        </w:r>
      </w:hyperlink>
      <w:r>
        <w:t xml:space="preserve"> и </w:t>
      </w:r>
      <w:hyperlink w:anchor="P51" w:tooltip="по ставке на 1 гектар посевной площади, засеянной элитными семенами картофеля и овощных культур, включая гибриды овощных культур - для ЛПХ;">
        <w:r>
          <w:rPr>
            <w:color w:val="0000FF"/>
          </w:rPr>
          <w:t>третьим подпункта 2 пункта 5</w:t>
        </w:r>
      </w:hyperlink>
      <w:r>
        <w:t xml:space="preserve"> настоящего Порядка, рублей.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Порядок расчета размера субсидии по направлению в соответствии с </w:t>
      </w:r>
      <w:hyperlink w:anchor="P52" w:tooltip="3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на возмещение части затрат, понесенных в году, предшествующему году получения субсидии, и (">
        <w:r>
          <w:rPr>
            <w:color w:val="0000FF"/>
          </w:rPr>
          <w:t>подпунктом 3 пункта 5</w:t>
        </w:r>
      </w:hyperlink>
      <w:r>
        <w:t xml:space="preserve"> настоящего Порядка: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t>Р = О x С, где: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Р - расчетный размер субсидий для</w:t>
      </w:r>
      <w:r>
        <w:t xml:space="preserve"> каждого производителя картофеля;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О - объем производства картофеля, тонн;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С - ставка субсидий из республиканского бюджета Республики Мордовия по возмещению части затрат, связанных с производством картофеля, на 1 тонну произведенного картофеля.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rPr>
          <w:noProof/>
          <w:position w:val="-9"/>
        </w:rPr>
        <w:drawing>
          <wp:inline distT="0" distB="0" distL="0" distR="0">
            <wp:extent cx="954405" cy="27876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Р</w:t>
      </w:r>
      <w:r>
        <w:rPr>
          <w:vertAlign w:val="subscript"/>
        </w:rPr>
        <w:t>о</w:t>
      </w:r>
      <w:r>
        <w:t xml:space="preserve"> - общ</w:t>
      </w:r>
      <w:r>
        <w:t>ий расчетный размер субсидии по всем производителям картофеля.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В случае превышения (недостатка) общего расчетного размера субсидий над объемом лимитов бюджетных обязательств из республиканского бюджета Республики Мордовия по возмещению производителям карто</w:t>
      </w:r>
      <w:r>
        <w:t>феля применяется корректирующий коэффициент к ставке: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t>К = Л / Р</w:t>
      </w:r>
      <w:r>
        <w:rPr>
          <w:vertAlign w:val="subscript"/>
        </w:rPr>
        <w:t>о</w:t>
      </w:r>
      <w:r>
        <w:t>, где: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К - корректирующий коэффициент к ставке;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lastRenderedPageBreak/>
        <w:t>Л - объем лимитов бюджетных обязательств на соответствующий финансовый год, рублей.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t>С</w:t>
      </w:r>
      <w:r>
        <w:rPr>
          <w:vertAlign w:val="subscript"/>
        </w:rPr>
        <w:t>п</w:t>
      </w:r>
      <w:r>
        <w:t xml:space="preserve"> = С x К, где: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С</w:t>
      </w:r>
      <w:r>
        <w:rPr>
          <w:vertAlign w:val="subscript"/>
        </w:rPr>
        <w:t>п</w:t>
      </w:r>
      <w:r>
        <w:t xml:space="preserve"> - перерасчетная ставка субсидий из республиканского бюджета Республики Мордовия по возмещению части затрат производителям картофеля, рублей на 1 тонну.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t>Р</w:t>
      </w:r>
      <w:r>
        <w:rPr>
          <w:vertAlign w:val="subscript"/>
        </w:rPr>
        <w:t>п</w:t>
      </w:r>
      <w:r>
        <w:t xml:space="preserve"> = О</w:t>
      </w:r>
      <w:r>
        <w:rPr>
          <w:vertAlign w:val="subscript"/>
        </w:rPr>
        <w:t>i</w:t>
      </w:r>
      <w:r>
        <w:t xml:space="preserve"> x С</w:t>
      </w:r>
      <w:r>
        <w:rPr>
          <w:vertAlign w:val="subscript"/>
        </w:rPr>
        <w:t>п</w:t>
      </w:r>
      <w:r>
        <w:t>,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Р</w:t>
      </w:r>
      <w:r>
        <w:rPr>
          <w:vertAlign w:val="subscript"/>
        </w:rPr>
        <w:t>п</w:t>
      </w:r>
      <w:r>
        <w:t xml:space="preserve"> - объем субсидии к перечислению по каждому производителю картофеля.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Порядок расчета </w:t>
      </w:r>
      <w:r>
        <w:t xml:space="preserve">размера субсидии по направлению в соответствии с </w:t>
      </w:r>
      <w:hyperlink w:anchor="P53" w:tooltip="4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на возмещение части затрат, понесенных в году, предшествующему году получения субсидии, и (">
        <w:r>
          <w:rPr>
            <w:color w:val="0000FF"/>
          </w:rPr>
          <w:t>подпунктом 4 пункта 5</w:t>
        </w:r>
      </w:hyperlink>
      <w:r>
        <w:t xml:space="preserve"> настоящего Порядка: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rPr>
          <w:noProof/>
          <w:position w:val="-7"/>
        </w:rPr>
        <w:drawing>
          <wp:inline distT="0" distB="0" distL="0" distR="0">
            <wp:extent cx="1113790" cy="25209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Р - расчетный размер субсидий для каждого производителя овощей открытого грунта;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О - объем производства овощей открытого грунта (по каждому виду овощей), тонн;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С - ставка субсидий из республиканского бюджета Республики Мордовия по возмещению части затрат на 1 тонну произведенных овощей открытого грунта (по каждому виду овощей).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rPr>
          <w:noProof/>
          <w:position w:val="-9"/>
        </w:rPr>
        <w:drawing>
          <wp:inline distT="0" distB="0" distL="0" distR="0">
            <wp:extent cx="954405" cy="27876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Р</w:t>
      </w:r>
      <w:r>
        <w:rPr>
          <w:vertAlign w:val="subscript"/>
        </w:rPr>
        <w:t>о</w:t>
      </w:r>
      <w:r>
        <w:t xml:space="preserve"> </w:t>
      </w:r>
      <w:r>
        <w:t>- общий расчетный размер субсидии по всем производителям овощей открытого грунта.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В случае превышения (недостатка) общего расчетного размера субсидий над объемом лимитов бюджетных обязательств из республиканского бюджета Республики Мордовия по возмещению ч</w:t>
      </w:r>
      <w:r>
        <w:t>асти затрат получателям субсидий на производство овощей открытого грунта применяется корректирующий коэффициент к ставкам: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t>К = Л / Р</w:t>
      </w:r>
      <w:r>
        <w:rPr>
          <w:vertAlign w:val="subscript"/>
        </w:rPr>
        <w:t>о</w:t>
      </w:r>
      <w:r>
        <w:t>, где: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К - корректирующий коэффициент к ставкам;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Л - объем лимитов бюджетных обязательств на соответствующий финансовый год, рублей.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t>С</w:t>
      </w:r>
      <w:r>
        <w:rPr>
          <w:vertAlign w:val="subscript"/>
        </w:rPr>
        <w:t>п</w:t>
      </w:r>
      <w:r>
        <w:t xml:space="preserve"> = С x К, где: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С</w:t>
      </w:r>
      <w:r>
        <w:rPr>
          <w:vertAlign w:val="subscript"/>
        </w:rPr>
        <w:t>п</w:t>
      </w:r>
      <w:r>
        <w:t xml:space="preserve"> - перерасчетные ставки субсидий из республиканского бюджета Республики Мордовия на 1 тонну произведенных овощей открытого грунта, рублей (по каждому в</w:t>
      </w:r>
      <w:r>
        <w:t>иду овощей).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r>
        <w:t>Р</w:t>
      </w:r>
      <w:r>
        <w:rPr>
          <w:vertAlign w:val="subscript"/>
        </w:rPr>
        <w:t>п</w:t>
      </w:r>
      <w:r>
        <w:t xml:space="preserve"> = О</w:t>
      </w:r>
      <w:r>
        <w:rPr>
          <w:vertAlign w:val="subscript"/>
        </w:rPr>
        <w:t>i</w:t>
      </w:r>
      <w:r>
        <w:t xml:space="preserve"> x С</w:t>
      </w:r>
      <w:r>
        <w:rPr>
          <w:vertAlign w:val="subscript"/>
        </w:rPr>
        <w:t>п</w:t>
      </w:r>
      <w:r>
        <w:t>,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Р</w:t>
      </w:r>
      <w:r>
        <w:rPr>
          <w:vertAlign w:val="subscript"/>
        </w:rPr>
        <w:t>п</w:t>
      </w:r>
      <w:r>
        <w:t xml:space="preserve"> - объем субсидии к перечислению по каждому производителю овощей открытого грунта, рублей.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12" w:name="P185"/>
      <w:bookmarkEnd w:id="12"/>
      <w:r>
        <w:lastRenderedPageBreak/>
        <w:t>9. Результатами использовании субсидии, предусмотренной настоящим Порядком, являются: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посевная площадь под картофелем в сельскохозяйст</w:t>
      </w:r>
      <w:r>
        <w:t>венных организациях, крестьянских (фермерских) хозяйствах, включая индивидуальных предпринимателей (гектаров), значение которого устанавливается в соглашении;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посевная площадь под овощами открытого грунта в сельскохозяйственных организациях, крестьянских (</w:t>
      </w:r>
      <w:r>
        <w:t>фермерских) хозяйствах, включая индивидуальных предпринимателей (гектаров), значение которого устанавливается в соглашении;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достигнут объем высева элитного и (или) оригинального картофеля и овощных культур (тонн), значение которого устанавливается в соглаш</w:t>
      </w:r>
      <w:r>
        <w:t>ении;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произведено картофеля в сельскохозяйственных организациях, крестьянских (фермерских) хозяйствах, включая индивидуальных предпринимателей (тонн), значение которого устанавливается в соглашении;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произведено овощей открытого грунта в сельскохозяйственны</w:t>
      </w:r>
      <w:r>
        <w:t>х организациях, крестьянских (фермерских) хозяйствах, включая индивидуальных предпринимателей (тонн), значение которых устанавливается в соглашении.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10. Информация о субсидиях размещается на едином портале бюджетной системы Российской Федерации в информаци</w:t>
      </w:r>
      <w:r>
        <w:t>онно-телекоммуникационной сети "Интернет" (далее соответственно - единый портал, сеть "Интернет") (в разделе единого портала) в порядке, установленном Министерством финансов Российской Федерации.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Title0"/>
        <w:jc w:val="center"/>
        <w:outlineLvl w:val="1"/>
      </w:pPr>
      <w:r>
        <w:t>Глава 3. ПОРЯДОК ПРОВЕДЕНИЯ ОТБОРА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11. Получатели субсидий</w:t>
      </w:r>
      <w:r>
        <w:t xml:space="preserve"> определяются по результатам проведения отбора получателей субсидий (далее - отбор).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Способ проведения отбора - запрос предложений.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Отбор проводится не менее одного раза в год при наличии лимитов бюджетных обязательств.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Отбор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использованием</w:t>
      </w:r>
      <w:r>
        <w:t xml:space="preserve">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</w:t>
      </w:r>
      <w:r>
        <w:t>пальных услуг в электронной форме".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13" w:name="P200"/>
      <w:bookmarkEnd w:id="13"/>
      <w:r>
        <w:t>12. Участник отбора на даты рассмотрения заявки и заключения соглашения должен соответствовать следующим требованиям: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lastRenderedPageBreak/>
        <w:t xml:space="preserve">1) участник отбора не является иностранным юридическим лицом, в том числе местом регистрации которого </w:t>
      </w:r>
      <w:r>
        <w:t xml:space="preserve">является государство или территория, включенные в утвержденный Министерством финансов Российской Федерации </w:t>
      </w:r>
      <w:hyperlink r:id="rId48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территорий</w:t>
      </w:r>
      <w:r>
        <w:t>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</w:t>
      </w:r>
      <w:r>
        <w:t>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</w:t>
      </w:r>
      <w:r>
        <w:t>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</w:t>
      </w:r>
      <w:r>
        <w:t>еских лиц, реализованное через участие в капитале указанных публичных акционерных обществ;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3) участник отбора не находится в составляемых в рамках реализации полномочий, пре</w:t>
      </w:r>
      <w:r>
        <w:t xml:space="preserve">дусмотренных </w:t>
      </w:r>
      <w:hyperlink r:id="rId4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</w:t>
      </w:r>
      <w:r>
        <w:t>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4) участник отбора не получает средства из республиканского бюджета Республики Мордовия на основании иных нормативных прав</w:t>
      </w:r>
      <w:r>
        <w:t xml:space="preserve">овых актов Республики Мордовия на цели, установленные в </w:t>
      </w:r>
      <w:hyperlink w:anchor="P45" w:tooltip="3. Субсидии предоставляются в целях реализац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еспублики Мордов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5) участник отбора не является иностранным агентом в соответствии с Федеральным </w:t>
      </w:r>
      <w:hyperlink r:id="rId50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255-ФЗ "О контроле за деятел</w:t>
      </w:r>
      <w:r>
        <w:t>ьностью лиц, находящихся под иностранным влиянием";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6) у участника отбора на едином налоговом счете отсутствует или не превышает размер, определенный </w:t>
      </w:r>
      <w:hyperlink r:id="rId5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</w:t>
      </w:r>
      <w:r>
        <w:t>и, задолженность по уплате налогов, сборов и страховых взносов в бюджеты бюджетной системы Российской Федерации;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7) у участника отбора отсутствует просроченная задолженность по возврату в республиканский бюджет Республики Мордовия иных субсидий, бюджетных </w:t>
      </w:r>
      <w:r>
        <w:t>инвестиций, а также иная просроченная (неурегулированная) задолженность по денежным обязательствам перед республиканским бюджетом Республики Мордовия;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8) участник отбора, являющийся юридическим лицом, не находится в процессе реорганизации (за исключением р</w:t>
      </w:r>
      <w:r>
        <w:t>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</w:t>
      </w:r>
      <w:r>
        <w:t>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 (предусмотренное требование не распространяется на ЛПХ);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lastRenderedPageBreak/>
        <w:t>9) в реестре дисквалифицированн</w:t>
      </w:r>
      <w:r>
        <w:t>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</w:t>
      </w:r>
      <w:r>
        <w:t>ом, об индивидуальном предпринимателе, являющихся участниками отбора (предусмотренное требование не распространяется на ЛПХ);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10) сельхозтоваропроизводители зарегистрированы и осуществляют деятельность на территории Республики Мордовия, а также зарегистрир</w:t>
      </w:r>
      <w:r>
        <w:t>ованные за пределами Республики Мордовия, имеют обособленные подразделения, зарегистрированные и осуществляющие деятельность на территории Республики Мордовия;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11) участник отбора включен в единый реестр субъектов малого и среднего предпринимательства и от</w:t>
      </w:r>
      <w:r>
        <w:t xml:space="preserve">вечает критериям отнесения к субъектам малого предпринимательства в соответствии Федеральным </w:t>
      </w:r>
      <w:hyperlink r:id="rId52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</w:t>
      </w:r>
      <w:r>
        <w:t xml:space="preserve"> Федерации" (для участников отбора указанных в </w:t>
      </w:r>
      <w:hyperlink w:anchor="P48" w:tooltip="1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">
        <w:r>
          <w:rPr>
            <w:color w:val="0000FF"/>
          </w:rPr>
          <w:t>подпункте 1 пункта 5</w:t>
        </w:r>
      </w:hyperlink>
      <w:r>
        <w:t xml:space="preserve"> настоящего Порядка).</w:t>
      </w:r>
    </w:p>
    <w:p w:rsidR="00BF4CA3" w:rsidRDefault="003E3CB7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13. Проверка участника отбора на соответствие тр</w:t>
      </w:r>
      <w:r>
        <w:t xml:space="preserve">ебованиям, указанным в </w:t>
      </w:r>
      <w:hyperlink w:anchor="P200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осуществляется автоматически в системе "Электронный б</w:t>
      </w:r>
      <w:r>
        <w:t>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Запрещено требовать от участника отбо</w:t>
      </w:r>
      <w:r>
        <w:t xml:space="preserve">ра представления документов и информации в целях подтверждения соответствия участника отбора требованиям, указанным в </w:t>
      </w:r>
      <w:hyperlink w:anchor="P200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</w:t>
      </w:r>
      <w:r>
        <w:t>и участник отбора готов представить указанные документы и информацию главному распорядителю по собственной инициативе.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200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</w:t>
      </w:r>
      <w:r>
        <w:t xml:space="preserve">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14. Объявление о проведении отбора формируется главным распорядителем в эле</w:t>
      </w:r>
      <w:r>
        <w:t>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</w:t>
      </w:r>
      <w:r>
        <w:t>го им лица), публикуется на едином портале не менее чем за 2 календарных дня до наступления даты начала приема заявок участников отбора и включает в себя следующую информацию:</w:t>
      </w:r>
    </w:p>
    <w:p w:rsidR="00BF4CA3" w:rsidRDefault="003E3CB7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</w:t>
      </w:r>
      <w:r>
        <w:t>8)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lastRenderedPageBreak/>
        <w:t>дату начала подачи и окончания приема заявок участников отбора, при этом дата окончания приема за</w:t>
      </w:r>
      <w:r>
        <w:t>явок не может быть ранее 10-го календарного дня, следующего за днем размещения объявления о проведении отбора;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наименование, местонахождение, почтовый адрес, адрес электронной почты главного распорядителя бюджетных средств;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результат (результаты) предостав</w:t>
      </w:r>
      <w:r>
        <w:t xml:space="preserve">ления субсидии в соответствии с </w:t>
      </w:r>
      <w:hyperlink w:anchor="P185" w:tooltip="9. Результатами использовании субсидии, предусмотренной настоящим Порядком, являются:">
        <w:r>
          <w:rPr>
            <w:color w:val="0000FF"/>
          </w:rPr>
          <w:t>пунктом 9</w:t>
        </w:r>
      </w:hyperlink>
      <w:r>
        <w:t xml:space="preserve"> настоящего Порядка;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доменное имя и (или) указатели страниц государственной информационной системы в сети "Интернет";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требования к участникам отбора в соответствии с </w:t>
      </w:r>
      <w:hyperlink w:anchor="P200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12</w:t>
        </w:r>
      </w:hyperlink>
      <w:r>
        <w:t xml:space="preserve"> настоящего Порядка, которым участник отбора должен соответствовать на дату рассмотрения заявок и дату заключения соглашения и к перечню документов, представляемых участниками отбора для подтверждения соотве</w:t>
      </w:r>
      <w:r>
        <w:t>тствия указанным требованиям;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правила рассмотрения и оценки заявок в соответствии с </w:t>
      </w:r>
      <w:hyperlink w:anchor="P326" w:tooltip="29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">
        <w:r>
          <w:rPr>
            <w:color w:val="0000FF"/>
          </w:rPr>
          <w:t>пунктом 29</w:t>
        </w:r>
      </w:hyperlink>
      <w:r>
        <w:t xml:space="preserve"> настоящего Порядка;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поряд</w:t>
      </w:r>
      <w:r>
        <w:t>ок возврата заявок на доработку;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</w:t>
      </w:r>
      <w:r>
        <w:t xml:space="preserve">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порядок предоставления участникам отбора разъяснений положений объявле</w:t>
      </w:r>
      <w:r>
        <w:t>ния о проведении отбора, даты начала и окончания срока такого предоставления;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срок, в течение которого победитель (победители) отбора должен подписать соглашение;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условия признания победителя (победителей) отбора уклонившимся от заключения соглашения;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срок</w:t>
      </w:r>
      <w:r>
        <w:t>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главного распорядителя в сети "Интернет", которые не могут быть позднее 14-го календарного дня, следую</w:t>
      </w:r>
      <w:r>
        <w:t xml:space="preserve">щего за днем определения победителя отбора (с соблюдением сроков, установленных </w:t>
      </w:r>
      <w:hyperlink r:id="rId55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</w:t>
        </w:r>
      </w:hyperlink>
      <w:hyperlink r:id="rId56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  <w:vertAlign w:val="superscript"/>
          </w:rPr>
          <w:t>2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 "О мерах по обеспечению исполнения федерального бюджета", в случае предостав</w:t>
      </w:r>
      <w:r>
        <w:t>ления субсидий из республиканского бюджета Республики Мордовия, если источником финансового обеспечения расходных обязательств Республики Мордовия по предоставлению указанных субсидий являются межбюджетные трансферты, имеющие целевое назначение, из федерал</w:t>
      </w:r>
      <w:r>
        <w:t>ьного бюджета республиканскому бюджету Республики Мордовия).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Внесение изменений в объявление о проведении отбора возможно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срок подач</w:t>
      </w:r>
      <w:r>
        <w:t>и участниками отбора заявок может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при внесении изменений в объявление о проведении </w:t>
      </w:r>
      <w:r>
        <w:t>отбора получателей субсидий изменение способа отбора получателей субсидий не допускается;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</w:t>
      </w:r>
      <w:r>
        <w:t>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участники отбора получателей субсидий, подавшие заявку, уведомляются о внесении изменений в объявление о проведении отбора получат</w:t>
      </w:r>
      <w:r>
        <w:t>елей субсидий не позднее дня, следующего за днем внесения изменений в объявление о проведении отбора получателей субсидий, с использованием системы "Электронный бюджет".</w:t>
      </w:r>
    </w:p>
    <w:p w:rsidR="00BF4CA3" w:rsidRDefault="003E3CB7">
      <w:pPr>
        <w:pStyle w:val="ConsPlusNormal0"/>
        <w:jc w:val="both"/>
      </w:pPr>
      <w:r>
        <w:t xml:space="preserve">(часть введена </w:t>
      </w:r>
      <w:hyperlink r:id="rId57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</w:t>
      </w:r>
      <w:r>
        <w:t>258)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14" w:name="P241"/>
      <w:bookmarkEnd w:id="14"/>
      <w:r>
        <w:t>15.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Объявление об отмене отбора формируется в электрон</w:t>
      </w:r>
      <w:r>
        <w:t>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</w:t>
      </w:r>
      <w:r>
        <w:t xml:space="preserve"> лица), размещается на едином портале и содержит информацию о причинах отмены отбора.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Участники отбора, подавшие заявки, информируются об отмене проведения отбора в системе "Электронный бюджет".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</w:t>
      </w:r>
      <w:r>
        <w:t xml:space="preserve"> отмене на едином портале.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После окончания срока отмены проведения отбора в соответствии с </w:t>
      </w:r>
      <w:hyperlink w:anchor="P241" w:tooltip="15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частью первой</w:t>
        </w:r>
      </w:hyperlink>
      <w:r>
        <w:t xml:space="preserve"> настоящего пункта и до заключения соглашения с победителем (победителями) отбор главный </w:t>
      </w:r>
      <w:r>
        <w:lastRenderedPageBreak/>
        <w:t>распорядитель может отменить отбор только в случае возникновения обстоятельств непреод</w:t>
      </w:r>
      <w:r>
        <w:t xml:space="preserve">олимой силы в соответствии с </w:t>
      </w:r>
      <w:hyperlink r:id="rId58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15" w:name="P246"/>
      <w:bookmarkEnd w:id="15"/>
      <w:r>
        <w:t>16. Заявка подается в соответствии с требованиями и в сроки, указанные в объявлении о проведении отбора.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Заявки формируются участниками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</w:t>
      </w:r>
      <w:r>
        <w:t>осителе, преобразованных в электронную форму путем сканирования).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17. Заявка содержит следующие сведения: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информация и документы об участнике отбора: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фамилия, имя, отчество (при нали</w:t>
      </w:r>
      <w:r>
        <w:t>чии) (для индивидуальных предпринимателей и граждан, ведущих личное подсобное хозяйство, применяющих специальный налоговый режим "Налог на профессиональный доход");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дата постановки на учет в налоговом органе (для индивидуальных предпринимателей и граждан, ведущих личное подсобное хозяйство, применяющих специальный налоговый режим "Налог на профессиональный доход");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дата и код</w:t>
      </w:r>
      <w:r>
        <w:t xml:space="preserve"> причины постановки на учет в налоговом органе (для юридических лиц);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дата и место рождения (для индивидуальных предпринимателей и граждан, ведущих личное подсобн</w:t>
      </w:r>
      <w:r>
        <w:t>ое хозяйство, применяющих специальный налоговый режим "Налог на профессиональный доход");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(для индивидуальных предпринимателей и граждан, ведущих личное подсобное хозяйство, применяющих специальный налоговый р</w:t>
      </w:r>
      <w:r>
        <w:t>ежим "Налог на профессиональный доход");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 и граждан, ведущих личное подсобное хозяйство, применяющих специальный налоговый режим "Налог на профессиональный доход");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номер контак</w:t>
      </w:r>
      <w:r>
        <w:t>тного телефона, почтовый адрес и адрес электронной почты для направления юридически значимых сообщений;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lastRenderedPageBreak/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</w:t>
      </w:r>
      <w:r>
        <w:t xml:space="preserve">и) учредителей (за исключением сельскохозяйственных кооперативов, созданных в соответствии с Федеральным </w:t>
      </w:r>
      <w:hyperlink r:id="rId59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г.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</w:t>
      </w:r>
      <w:r>
        <w:t xml:space="preserve"> юридических лиц);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перечень основных и дополнительных видов деятельности, которые участник отбора вправе осуществлять </w:t>
      </w:r>
      <w:r>
        <w:t>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информация о счетах в соответствии с зако</w:t>
      </w:r>
      <w:r>
        <w:t>нодательством Российской Федерации для перечисления субсидии, а также о лице, уполномоченном на подписание соглашения;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информация и документы, подтверждающие соответствие участника отбора получателей субсидий установленным в объявлении о проведении отбора </w:t>
      </w:r>
      <w:r>
        <w:t>требованиям;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</w:t>
      </w:r>
      <w:r>
        <w:t>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подтверждение согласия на обработку персональных данных, подаваемое посредством заполнения соответствующих экранных форм веб-интерф</w:t>
      </w:r>
      <w:r>
        <w:t>ейса системы "Электронный бюджет" (для индивидуальных предпринимателей и граждан, ведущих личное подсобное хозяйство, применяющих специальный налоговый режим "Налог на профессиональный доход");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предлагаемые участником отбора значение результата предоставле</w:t>
      </w:r>
      <w:r>
        <w:t xml:space="preserve">ния субсидии, указанного в </w:t>
      </w:r>
      <w:hyperlink w:anchor="P185" w:tooltip="9. Результатами использовании субсидии, предусмотренной настоящим Порядком, являются:">
        <w:r>
          <w:rPr>
            <w:color w:val="0000FF"/>
          </w:rPr>
          <w:t>пункте 9</w:t>
        </w:r>
      </w:hyperlink>
      <w:r>
        <w:t xml:space="preserve"> настоящего Порядка, значение запрашиваемого участником отбора размера субсидии.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16" w:name="P269"/>
      <w:bookmarkEnd w:id="16"/>
      <w:r>
        <w:t>18. По направлению, ук</w:t>
      </w:r>
      <w:r>
        <w:t xml:space="preserve">азанному в </w:t>
      </w:r>
      <w:hyperlink w:anchor="P48" w:tooltip="1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">
        <w:r>
          <w:rPr>
            <w:color w:val="0000FF"/>
          </w:rPr>
          <w:t>подпункте 1 пункта 5</w:t>
        </w:r>
      </w:hyperlink>
      <w:r>
        <w:t xml:space="preserve"> настоящего Порядка, к заявке прилагаются следующие документы:</w:t>
      </w:r>
    </w:p>
    <w:p w:rsidR="00BF4CA3" w:rsidRDefault="003E3CB7">
      <w:pPr>
        <w:pStyle w:val="ConsPlusNormal0"/>
        <w:spacing w:before="240"/>
        <w:ind w:firstLine="540"/>
        <w:jc w:val="both"/>
      </w:pPr>
      <w:hyperlink w:anchor="P419" w:tooltip="План">
        <w:r>
          <w:rPr>
            <w:color w:val="0000FF"/>
          </w:rPr>
          <w:t>план</w:t>
        </w:r>
      </w:hyperlink>
      <w:r>
        <w:t xml:space="preserve"> посевных площадей, занятых картофелем или овощами открытого грунта, по форме согласн</w:t>
      </w:r>
      <w:r>
        <w:t>о приложению 1 к настоящему Порядку;</w:t>
      </w:r>
    </w:p>
    <w:p w:rsidR="00BF4CA3" w:rsidRDefault="003E3CB7">
      <w:pPr>
        <w:pStyle w:val="ConsPlusNormal0"/>
        <w:spacing w:before="240"/>
        <w:ind w:firstLine="540"/>
        <w:jc w:val="both"/>
      </w:pPr>
      <w:hyperlink w:anchor="P476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субсидий согласно приложению 2 к настоящему Порядку;</w:t>
      </w:r>
    </w:p>
    <w:p w:rsidR="00BF4CA3" w:rsidRDefault="003E3CB7">
      <w:pPr>
        <w:pStyle w:val="ConsPlusNormal0"/>
        <w:spacing w:before="240"/>
        <w:ind w:firstLine="540"/>
        <w:jc w:val="both"/>
      </w:pPr>
      <w:hyperlink w:anchor="P612" w:tooltip="Справка-расчет">
        <w:r>
          <w:rPr>
            <w:color w:val="0000FF"/>
          </w:rPr>
          <w:t>справка-расчет</w:t>
        </w:r>
      </w:hyperlink>
      <w:r>
        <w:t xml:space="preserve"> на предоставление субсидий по форме</w:t>
      </w:r>
      <w:r>
        <w:t xml:space="preserve"> согласно приложению 5 к настоящему Порядку, составленная на основании плана посева;</w:t>
      </w:r>
    </w:p>
    <w:p w:rsidR="00BF4CA3" w:rsidRDefault="003E3CB7">
      <w:pPr>
        <w:pStyle w:val="ConsPlusNormal0"/>
        <w:spacing w:before="240"/>
        <w:ind w:firstLine="540"/>
        <w:jc w:val="both"/>
      </w:pPr>
      <w:hyperlink r:id="rId60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об отраслевых показателях деятельност</w:t>
      </w:r>
      <w:r>
        <w:t xml:space="preserve">и организаций агропромышленного комплекса за год, предшествующий году получения субсидии, по форме N 6-АПК, утвержденной приказом </w:t>
      </w:r>
      <w:r>
        <w:lastRenderedPageBreak/>
        <w:t>Министерства сельского хозяйства Российской Федерации от 6 марта 2024 г. N 121 "Об утверждении формы отчета о финансово-эконом</w:t>
      </w:r>
      <w:r>
        <w:t xml:space="preserve">ическом состоянии товаропроизводителей агропромышленного комплекса, получателей средств за 2024 год и сроков его представления", за исключением организаций агропромышленного комплекса, которые подтвердят статус сельскохозяйственного товаропроизводителя по </w:t>
      </w:r>
      <w:r>
        <w:t xml:space="preserve">истечении текущего года, в соответствии с </w:t>
      </w:r>
      <w:hyperlink w:anchor="P400" w:tooltip="46. Главный распорядитель как получатель бюджетных средств проводит проверку соблюдения получателем субсидии порядка и условий предоставления субсидий, в том числе мониторинг в части достижения результатов предоставления субсидии, который проводится не реже од">
        <w:r>
          <w:rPr>
            <w:color w:val="0000FF"/>
          </w:rPr>
          <w:t>частью первой пункта 46</w:t>
        </w:r>
      </w:hyperlink>
      <w:r>
        <w:t xml:space="preserve"> настоящего Порядка;</w:t>
      </w:r>
    </w:p>
    <w:p w:rsidR="00BF4CA3" w:rsidRDefault="003E3CB7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договора и первичные учетные документы (товарные накладные, акты на выполненные работы (оказанные услуги), универсальные передаточные документы, платежные документы), подтверждающие произведенные (понесенные) участником отбора затраты, в году, предшествующ</w:t>
      </w:r>
      <w:r>
        <w:t>ему году получения субсидии и (или) текущем году. При использовании участником отбора материальных ресурсов собственного производства - акты на списание таких материальных ресурсов в оценке по фактической себестоимости, платежных документов.</w:t>
      </w:r>
    </w:p>
    <w:p w:rsidR="00BF4CA3" w:rsidRDefault="003E3CB7">
      <w:pPr>
        <w:pStyle w:val="ConsPlusNormal0"/>
        <w:jc w:val="both"/>
      </w:pPr>
      <w:r>
        <w:t xml:space="preserve">(п. 18 в ред. </w:t>
      </w:r>
      <w:hyperlink r:id="rId62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19. По направлениям, указанным в </w:t>
      </w:r>
      <w:hyperlink w:anchor="P49" w:tooltip="2) на поддержку элитного семеноводства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и гражданам, ведущим личное подсобное хозяйство и приме">
        <w:r>
          <w:rPr>
            <w:color w:val="0000FF"/>
          </w:rPr>
          <w:t>подпункте 2 пункта 5</w:t>
        </w:r>
      </w:hyperlink>
      <w:r>
        <w:t xml:space="preserve"> настоящего Порядка, к заявке прилагаются следующие документы: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1) на возмещение части затрат</w:t>
      </w:r>
      <w:r>
        <w:t xml:space="preserve">, указанных в </w:t>
      </w:r>
      <w:hyperlink w:anchor="P50" w:tooltip="по ставке на 1 тонну элитных и (или) оригинальных семян картофеля и (или) овощных культур, включая гибриды овощных культур, - для сельскохозяйственных товаропроизводителей;">
        <w:r>
          <w:rPr>
            <w:color w:val="0000FF"/>
          </w:rPr>
          <w:t>абзаце втором подпункта 2 пункта 5</w:t>
        </w:r>
      </w:hyperlink>
      <w:r>
        <w:t xml:space="preserve"> нас</w:t>
      </w:r>
      <w:r>
        <w:t>тоящего Порядка:</w:t>
      </w:r>
    </w:p>
    <w:p w:rsidR="00BF4CA3" w:rsidRDefault="003E3CB7">
      <w:pPr>
        <w:pStyle w:val="ConsPlusNormal0"/>
        <w:spacing w:before="240"/>
        <w:ind w:firstLine="540"/>
        <w:jc w:val="both"/>
      </w:pPr>
      <w:hyperlink w:anchor="P526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субсидий согласно приложению 3 к настоящему Порядку;</w:t>
      </w:r>
    </w:p>
    <w:p w:rsidR="00BF4CA3" w:rsidRDefault="003E3CB7">
      <w:pPr>
        <w:pStyle w:val="ConsPlusNormal0"/>
        <w:spacing w:before="240"/>
        <w:ind w:firstLine="540"/>
        <w:jc w:val="both"/>
      </w:pPr>
      <w:hyperlink w:anchor="P776" w:tooltip="Справка-расчет">
        <w:r>
          <w:rPr>
            <w:color w:val="0000FF"/>
          </w:rPr>
          <w:t>справка-расчет</w:t>
        </w:r>
      </w:hyperlink>
      <w:r>
        <w:t xml:space="preserve"> на предоставление субсидий на возмещение части затрат текущего года на приобретение элитных семян по форме согласно приложению 8 к настоящему Порядку с приложением сертификатов на семена, выданных органами по сертификации семян сельскохозяйственных культу</w:t>
      </w:r>
      <w:r>
        <w:t>р (в случае окончания срока действия сертификата до высева семян, к нему прилагается протокол испытаний), актов расхода семян и семенного материала;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документы, подтверждающие приобретение элитных семян в текущем году (накладные, счет-фактуры, универсальные</w:t>
      </w:r>
      <w:r>
        <w:t xml:space="preserve"> передаточные документы, платежные документы);</w:t>
      </w:r>
    </w:p>
    <w:p w:rsidR="00BF4CA3" w:rsidRDefault="003E3CB7">
      <w:pPr>
        <w:pStyle w:val="ConsPlusNormal0"/>
        <w:spacing w:before="240"/>
        <w:ind w:firstLine="540"/>
        <w:jc w:val="both"/>
      </w:pPr>
      <w:hyperlink r:id="rId63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об отраслевых показателях деятельности организаций агропромышленного компле</w:t>
      </w:r>
      <w:r>
        <w:t>кса за год, предшествующий году получения субсидии, и текущий год по форме N 6-АПК, утвержденной приказом Министерства сельского хозяйства Российской Федерации от 6 марта 2024 г. N 121 "Об утверждении формы отчета о финансово-экономическом состоянии товаро</w:t>
      </w:r>
      <w:r>
        <w:t>производителей агропромышленного комплекса, получателей средств за 2024 год и сроков его представления";</w:t>
      </w:r>
    </w:p>
    <w:p w:rsidR="00BF4CA3" w:rsidRDefault="003E3CB7">
      <w:pPr>
        <w:pStyle w:val="ConsPlusNormal0"/>
        <w:jc w:val="both"/>
      </w:pPr>
      <w:r>
        <w:t xml:space="preserve">(в ред. </w:t>
      </w:r>
      <w:hyperlink r:id="rId64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2) на возмещение части затрат, указанных в </w:t>
      </w:r>
      <w:hyperlink w:anchor="P51" w:tooltip="по ставке на 1 гектар посевной площади, засеянной элитными семенами картофеля и овощных культур, включая гибриды овощных культур - для ЛПХ;">
        <w:r>
          <w:rPr>
            <w:color w:val="0000FF"/>
          </w:rPr>
          <w:t>абзаце третьем подпункта 2 пункта 5</w:t>
        </w:r>
      </w:hyperlink>
      <w:r>
        <w:t xml:space="preserve"> настоящего Порядка:</w:t>
      </w:r>
    </w:p>
    <w:p w:rsidR="00BF4CA3" w:rsidRDefault="003E3CB7">
      <w:pPr>
        <w:pStyle w:val="ConsPlusNormal0"/>
        <w:spacing w:before="240"/>
        <w:ind w:firstLine="540"/>
        <w:jc w:val="both"/>
      </w:pPr>
      <w:hyperlink w:anchor="P575" w:tooltip="Заявление">
        <w:r>
          <w:rPr>
            <w:color w:val="0000FF"/>
          </w:rPr>
          <w:t>заявление</w:t>
        </w:r>
      </w:hyperlink>
      <w:r>
        <w:t xml:space="preserve"> о </w:t>
      </w:r>
      <w:r>
        <w:t>предоставлении субсидий согласно приложению 4 к настоящему Порядку;</w:t>
      </w:r>
    </w:p>
    <w:p w:rsidR="00BF4CA3" w:rsidRDefault="003E3CB7">
      <w:pPr>
        <w:pStyle w:val="ConsPlusNormal0"/>
        <w:spacing w:before="240"/>
        <w:ind w:firstLine="540"/>
        <w:jc w:val="both"/>
      </w:pPr>
      <w:hyperlink w:anchor="P776" w:tooltip="Справка-расчет">
        <w:r>
          <w:rPr>
            <w:color w:val="0000FF"/>
          </w:rPr>
          <w:t>справка-расчет</w:t>
        </w:r>
      </w:hyperlink>
      <w:r>
        <w:t xml:space="preserve"> на предоставление субсидий на возмещение части затрат текущего года на приобретение элитных семян по форме согласно приложению</w:t>
      </w:r>
      <w:r>
        <w:t xml:space="preserve"> 8 к настоящему Порядку;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lastRenderedPageBreak/>
        <w:t>документы, подтверждающие приобретение элитных семян в текущем году (накладные, счет-фактуры, универсальные передаточные документы, платежные документы);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справка о постановке на учет физического лица в качестве плательщика налога н</w:t>
      </w:r>
      <w:r>
        <w:t>а профессиональный доход;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выписка из похозяйственной книги, подтверждающая ведение производственной деятельности не менее чем в течение 12 месяцев, предшествующих году предоставления субсидии;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3) по направлению, указанному в </w:t>
      </w:r>
      <w:hyperlink w:anchor="P52" w:tooltip="3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на возмещение части затрат, понесенных в году, предшествующему году получения субсидии, и (">
        <w:r>
          <w:rPr>
            <w:color w:val="0000FF"/>
          </w:rPr>
          <w:t>подпункте 3 пункта 5</w:t>
        </w:r>
      </w:hyperlink>
      <w:r>
        <w:t xml:space="preserve"> настоящего Порядка:</w:t>
      </w:r>
    </w:p>
    <w:p w:rsidR="00BF4CA3" w:rsidRDefault="003E3CB7">
      <w:pPr>
        <w:pStyle w:val="ConsPlusNormal0"/>
        <w:spacing w:before="240"/>
        <w:ind w:firstLine="540"/>
        <w:jc w:val="both"/>
      </w:pPr>
      <w:hyperlink w:anchor="P612" w:tooltip="Справка-расчет">
        <w:r>
          <w:rPr>
            <w:color w:val="0000FF"/>
          </w:rPr>
          <w:t>заявление</w:t>
        </w:r>
      </w:hyperlink>
      <w:r>
        <w:t xml:space="preserve"> о предоставлении субсидий согласно приложению 5 к настоящему Порядку;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сведения о плановых объемах производства картофеля по форме согласно </w:t>
      </w:r>
      <w:hyperlink w:anchor="P671" w:tooltip="План">
        <w:r>
          <w:rPr>
            <w:color w:val="0000FF"/>
          </w:rPr>
          <w:t>приложению 6</w:t>
        </w:r>
      </w:hyperlink>
      <w:r>
        <w:t xml:space="preserve"> к настоящему Порядку;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документы, подтверждающие затраты на производство картофеля, понесенные в году, предшествующему году получения субсидии, и (или) текущем году, за исключением затрат, на возмещение которы</w:t>
      </w:r>
      <w:r>
        <w:t>х предоставлялась государственная поддержка (договоры, накладные, акты на выполненные работы универсальные передаточные документы, платежные документы);</w:t>
      </w:r>
    </w:p>
    <w:p w:rsidR="00BF4CA3" w:rsidRDefault="003E3CB7">
      <w:pPr>
        <w:pStyle w:val="ConsPlusNormal0"/>
        <w:spacing w:before="240"/>
        <w:ind w:firstLine="540"/>
        <w:jc w:val="both"/>
      </w:pPr>
      <w:hyperlink w:anchor="P718" w:tooltip="Справка-расчет">
        <w:r>
          <w:rPr>
            <w:color w:val="0000FF"/>
          </w:rPr>
          <w:t>справка-расчет</w:t>
        </w:r>
      </w:hyperlink>
      <w:r>
        <w:t xml:space="preserve"> на предоставление субсидий на возмещение </w:t>
      </w:r>
      <w:r>
        <w:t>части затрат на производство картофеля из республиканского бюджета Республики Мордовия по форме согласно приложению 7 к настоящему Порядку;</w:t>
      </w:r>
    </w:p>
    <w:p w:rsidR="00BF4CA3" w:rsidRDefault="003E3CB7">
      <w:pPr>
        <w:pStyle w:val="ConsPlusNormal0"/>
        <w:spacing w:before="240"/>
        <w:ind w:firstLine="540"/>
        <w:jc w:val="both"/>
      </w:pPr>
      <w:hyperlink r:id="rId65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об отраслевых показателях деятельности организаций агропромышленного комплекса за год, предшествующий году получения субсидии, по форме N 6-АПК, утвержденной приказом Министерства сельского хозяйства Российской Федерации от 6 марта 2024 г</w:t>
      </w:r>
      <w:r>
        <w:t>. N 121 "Об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представления", за исключением организаций агропромышленного комплекса, которые подтверд</w:t>
      </w:r>
      <w:r>
        <w:t xml:space="preserve">ят статус сельскохозяйственного товаропроизводителя по истечении текущего года, в соответствии с </w:t>
      </w:r>
      <w:hyperlink w:anchor="P400" w:tooltip="46. Главный распорядитель как получатель бюджетных средств проводит проверку соблюдения получателем субсидии порядка и условий предоставления субсидий, в том числе мониторинг в части достижения результатов предоставления субсидии, который проводится не реже од">
        <w:r>
          <w:rPr>
            <w:color w:val="0000FF"/>
          </w:rPr>
          <w:t>частью первой пункта 46</w:t>
        </w:r>
      </w:hyperlink>
      <w:r>
        <w:t xml:space="preserve"> настоящего Порядка;</w:t>
      </w:r>
    </w:p>
    <w:p w:rsidR="00BF4CA3" w:rsidRDefault="003E3CB7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</w:t>
      </w:r>
      <w:r>
        <w:t>258)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4) по направлению, указанному в </w:t>
      </w:r>
      <w:hyperlink w:anchor="P53" w:tooltip="4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на возмещение части затрат, понесенных в году, предшествующему году получения субсидии, и (">
        <w:r>
          <w:rPr>
            <w:color w:val="0000FF"/>
          </w:rPr>
          <w:t>подпункте 4 пункта 5</w:t>
        </w:r>
      </w:hyperlink>
      <w:r>
        <w:t xml:space="preserve"> настоящего Порядка:</w:t>
      </w:r>
    </w:p>
    <w:p w:rsidR="00BF4CA3" w:rsidRDefault="003E3CB7">
      <w:pPr>
        <w:pStyle w:val="ConsPlusNormal0"/>
        <w:spacing w:before="240"/>
        <w:ind w:firstLine="540"/>
        <w:jc w:val="both"/>
      </w:pPr>
      <w:hyperlink w:anchor="P419" w:tooltip="План">
        <w:r>
          <w:rPr>
            <w:color w:val="0000FF"/>
          </w:rPr>
          <w:t>заявление</w:t>
        </w:r>
      </w:hyperlink>
      <w:r>
        <w:t xml:space="preserve"> о предоставлении субсидий согласно приложению 1 к настоящему Порядку;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сведения о плановых объем</w:t>
      </w:r>
      <w:r>
        <w:t xml:space="preserve">ах производства овощей открытого грунта по форме согласно </w:t>
      </w:r>
      <w:hyperlink w:anchor="P671" w:tooltip="План">
        <w:r>
          <w:rPr>
            <w:color w:val="0000FF"/>
          </w:rPr>
          <w:t>приложению 6</w:t>
        </w:r>
      </w:hyperlink>
      <w:r>
        <w:t xml:space="preserve"> к настоящему Порядку;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документы, подтверждающие затраты на производство овощей открытого грунта, понесенные в году, предшествующему году получения с</w:t>
      </w:r>
      <w:r>
        <w:t>убсидии, и (или) текущем году, за исключением затрат, на возмещение которых предоставлялась государственная поддержка (договоры, накладные, акты на выполненные работы, универсальные передаточные документы, платежные документы);</w:t>
      </w:r>
    </w:p>
    <w:p w:rsidR="00BF4CA3" w:rsidRDefault="003E3CB7">
      <w:pPr>
        <w:pStyle w:val="ConsPlusNormal0"/>
        <w:spacing w:before="240"/>
        <w:ind w:firstLine="540"/>
        <w:jc w:val="both"/>
      </w:pPr>
      <w:hyperlink w:anchor="P718" w:tooltip="Справка-расчет">
        <w:r>
          <w:rPr>
            <w:color w:val="0000FF"/>
          </w:rPr>
          <w:t>справка-расчет</w:t>
        </w:r>
      </w:hyperlink>
      <w:r>
        <w:t xml:space="preserve"> на предоставление субсидий на возмещение части затрат на производство овощей открытого грунта из республиканского бюджета Республики Мордовия по форме согласно приложению 7 к настоящему Порядку;</w:t>
      </w:r>
    </w:p>
    <w:p w:rsidR="00BF4CA3" w:rsidRDefault="003E3CB7">
      <w:pPr>
        <w:pStyle w:val="ConsPlusNormal0"/>
        <w:spacing w:before="240"/>
        <w:ind w:firstLine="540"/>
        <w:jc w:val="both"/>
      </w:pPr>
      <w:hyperlink r:id="rId67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об отраслевых показателях деятельности организаций агропромышленного комплекса за год, предшествующий году получения субсидии, и текущий год по форме</w:t>
      </w:r>
      <w:r>
        <w:t xml:space="preserve"> N 6-АПК, утвержденной приказом Министерства сельского хозяйства Российской Федерации от 6 марта 2024 г. N 121 "Об утверждении формы отчета о финансово-экономическом состоянии товаропроизводителей агропромышленного комплекса, получателей средств за 2024 го</w:t>
      </w:r>
      <w:r>
        <w:t xml:space="preserve">д и сроков его представления", за исключением организаций агропромышленного комплекса, которые подтвердят статус сельскохозяйственного товаропроизводителя по истечении текущего года, в соответствии с </w:t>
      </w:r>
      <w:hyperlink w:anchor="P400" w:tooltip="46. Главный распорядитель как получатель бюджетных средств проводит проверку соблюдения получателем субсидии порядка и условий предоставления субсидий, в том числе мониторинг в части достижения результатов предоставления субсидии, который проводится не реже од">
        <w:r>
          <w:rPr>
            <w:color w:val="0000FF"/>
          </w:rPr>
          <w:t>частью первой пункт</w:t>
        </w:r>
        <w:r>
          <w:rPr>
            <w:color w:val="0000FF"/>
          </w:rPr>
          <w:t>а 46</w:t>
        </w:r>
      </w:hyperlink>
      <w:r>
        <w:t xml:space="preserve"> настоящего Порядка.</w:t>
      </w:r>
    </w:p>
    <w:p w:rsidR="00BF4CA3" w:rsidRDefault="003E3CB7">
      <w:pPr>
        <w:pStyle w:val="ConsPlusNormal0"/>
        <w:jc w:val="both"/>
      </w:pPr>
      <w:r>
        <w:t xml:space="preserve">(п. 19 введен </w:t>
      </w:r>
      <w:hyperlink r:id="rId68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11.12.2024 N 854; в ред. </w:t>
      </w:r>
      <w:hyperlink r:id="rId69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20. Заявка подписывается: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усиленной квалифицированной элект</w:t>
      </w:r>
      <w:r>
        <w:t>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простой электронной подписью подтвержденной учетной записи физического лица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</w:t>
      </w:r>
      <w:r>
        <w:t>формационных систем, используемых для предоставления государственных и муниципальных услуг в электронной форме" (для физических лиц).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21. Ответственность за полноту и достоверность информации и документов, содержащихся в заявке, а также за своевременность </w:t>
      </w:r>
      <w:r>
        <w:t>их представления несет участник отбора в соответствии с законодательством Российской Федерации.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17" w:name="P308"/>
      <w:bookmarkEnd w:id="17"/>
      <w:r>
        <w:t>22.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</w:t>
      </w:r>
      <w:r>
        <w:t>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</w:t>
      </w:r>
      <w:r>
        <w:t>их средств.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23.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24. В рамках одного отбора участник отбора вправе подать не более одной заявки.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Внесение изменений участником отбора в заявку возможно до дня окончания срока приема заявок после формирования участником отбора в электронной форме уведомления об отзыве заявк</w:t>
      </w:r>
      <w:r>
        <w:t>и и последующего формирования новой заявки.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25. Участник отбора вправе отозвать заявку не позднее дня окончания приема заявок, </w:t>
      </w:r>
      <w:r>
        <w:lastRenderedPageBreak/>
        <w:t>указанного в объявлении о проведении отбора.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В случае отзыва заявки участник отбора вправе подать ее повторно не позднее дня окон</w:t>
      </w:r>
      <w:r>
        <w:t xml:space="preserve">чания приема заявок, указанного в объявлении о проведении отбора, в порядке, аналогичном порядку формирования заявки участником отбора, указанному в </w:t>
      </w:r>
      <w:hyperlink w:anchor="P246" w:tooltip="16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пункте 16</w:t>
        </w:r>
      </w:hyperlink>
      <w:r>
        <w:t xml:space="preserve"> настоящего Порядка.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26. Любой участник отбора со дня размещения объявления о проведении отбора получателей субсидий на едином портале не менее чем за 3 рабочих дня до дня завершения подачи заявок вправе направить гла</w:t>
      </w:r>
      <w:r>
        <w:t>вному распорядителю не более 5 запросов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27. Главный распорядитель в ответ на запрос, указанный в пункте </w:t>
      </w:r>
      <w:r>
        <w:t>26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соответ</w:t>
      </w:r>
      <w:r>
        <w:t>ствующего разъяснения. Представленное главным распорядителем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Доступ к разъяснению, формируемому в системе "Электронный бюджет" в с</w:t>
      </w:r>
      <w:r>
        <w:t>оответствии с частью первой настоящего пункта, предоставляется всем участникам отбора.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28. Не позднее одного рабочего дня, следующего за днем окончания срока подачи заявок, установленного в объявлении о проведении отбора, в системе "Электронный бюджет" отк</w:t>
      </w:r>
      <w:r>
        <w:t>рывается доступ главному распорядителю к поданным участниками отбора заявкам для их рассмотрения.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Главный распорядитель не позднее одного рабочего дня, следующего за днем вскрытия заявок, установленного в объявлении о проведении отбора, подписывает протоко</w:t>
      </w:r>
      <w:r>
        <w:t>л вскрытия заявок, содержащий следующую информацию о поступивших для участия в отборе заявках: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регистрационный номер заявки;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дата и время поступления заявки;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полное наименование участника отбора (для юридических лиц) или фамилия, имя, отчество (при наличии</w:t>
      </w:r>
      <w:r>
        <w:t>) (для индивидуальных предпринимателей);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запрашиваемый участником отбора размер субсидии.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Протокол вскрытия заявок формируется на едином портале автоматически и подписывается</w:t>
      </w:r>
      <w:r>
        <w:t xml:space="preserve"> усиленной квалифицированной электронной подписью Министра сельского хозяйства и продовольствия Республики Мордовия (уполномоченного им лица), а также размещается на едином портале не позднее одного рабочего дня, следующего за днем его подписания.</w:t>
      </w:r>
    </w:p>
    <w:p w:rsidR="00BF4CA3" w:rsidRDefault="003E3CB7">
      <w:pPr>
        <w:pStyle w:val="ConsPlusNormal0"/>
        <w:jc w:val="both"/>
      </w:pPr>
      <w:r>
        <w:t xml:space="preserve">(в ред. </w:t>
      </w:r>
      <w:hyperlink r:id="rId70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18" w:name="P326"/>
      <w:bookmarkEnd w:id="18"/>
      <w:r>
        <w:t xml:space="preserve">29.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</w:t>
      </w:r>
      <w:r>
        <w:lastRenderedPageBreak/>
        <w:t>с</w:t>
      </w:r>
      <w:r>
        <w:t>оответствия установленным в объявлении о проведении отбора требованиям.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условиям, указанным в </w:t>
      </w:r>
      <w:hyperlink w:anchor="P57" w:tooltip="6. Условиями предоставления субсидий на возмещение части затрат, предусмотренных подпунктом 1 пункта 5 настоящего Порядка, являются:">
        <w:r>
          <w:rPr>
            <w:color w:val="0000FF"/>
          </w:rPr>
          <w:t>пункте 6</w:t>
        </w:r>
      </w:hyperlink>
      <w:r>
        <w:t xml:space="preserve"> настоящего Порядка, осуществляется на основании электронных копий документов и материалов, включенных в заявку.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требованиям, указанным в </w:t>
      </w:r>
      <w:hyperlink w:anchor="P200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по состоянию на дату рассмотрения заявки в случае отсутствия технической возможности осуществления а</w:t>
      </w:r>
      <w:r>
        <w:t>втоматической проверки в системе "Электронный бюджет" осуществляется на основании сведений, полученных в рамках межведомственного информационного взаимодействия, а также из государственных информационных систем, открытых и общедоступных информационных ресу</w:t>
      </w:r>
      <w:r>
        <w:t>рсов, являющихся официальными источниками соответствующей информации.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30. Внесение изменений в заявку на этапе рассмотрения заявки возможно по решению главного распорядителя о возврате заявки на доработку.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Участник отбора должен направить скорректированную</w:t>
      </w:r>
      <w:r>
        <w:t xml:space="preserve"> заявку не позднее второго рабочего дня после дня возврата ее на доработку.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На стадии рассмотрения заявки основаниями для возврата заявки на доработку являются: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копий документов требованиям, указанным в </w:t>
      </w:r>
      <w:hyperlink w:anchor="P308" w:tooltip="22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22</w:t>
        </w:r>
      </w:hyperlink>
      <w:r>
        <w:t xml:space="preserve"> настоящего Порядка;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наличие технических неточностей допущенных в представленных документах.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31.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Решение о соответствии заявки требованиям, указанным в объявлении о проведении отбора, прини</w:t>
      </w:r>
      <w:r>
        <w:t>мается главным распорядителем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Заявка отклоняется в случае наличия оснований для отклонения заявки, предусмотренной пунктом 32 настоя</w:t>
      </w:r>
      <w:r>
        <w:t>щего Порядка.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32. На стадии рассмотрения заявки основаниями для отклонения заявки являются: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несоответствие участника отбора требованиям, указанным в объявлении о проведении отбора;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непредставление (представление не в полном объеме) документов, указанных в </w:t>
      </w:r>
      <w:r>
        <w:t>объявлении о проведении отбора;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недостоверность информации, содержащейся в документах, представленных в составе </w:t>
      </w:r>
      <w:r>
        <w:lastRenderedPageBreak/>
        <w:t>заявки;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подача участником о</w:t>
      </w:r>
      <w:r>
        <w:t>тбора заявки после даты и (или) времени, определенных для подачи заявок.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33. Отбор признается несостоявшимся в следующих случаях: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 окончании срока подачи заявок не подано ни одной заявки;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 результатам рассмотрения заявок отклонены все заявки.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19" w:name="P346"/>
      <w:bookmarkEnd w:id="19"/>
      <w:r>
        <w:t>34. Ранжирование поступивших заявок осуществляется исходя из очередности их поступления.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Победителями отбора признаются участники отбора, включенные в перечень, сформированный главным распорядителем по результатам ранжирования поступивших заявок в пределах</w:t>
      </w:r>
      <w:r>
        <w:t xml:space="preserve"> объема распределяемой субсидии, указанного в объявлении о проведении отбора.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20" w:name="P348"/>
      <w:bookmarkEnd w:id="20"/>
      <w:r>
        <w:t>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дата, время и место проведения рассмотрен</w:t>
      </w:r>
      <w:r>
        <w:t>ия заявок;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рассмотрены;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</w:t>
      </w:r>
      <w:r>
        <w:t>явки;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Протокол подведения итогов отбора формируется на едином портале автоматически на основании результатов определения победителей от</w:t>
      </w:r>
      <w:r>
        <w:t>бора и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 в системе "Электронный бюджет", а также размещается на едином портале и на официальном сайте г</w:t>
      </w:r>
      <w:r>
        <w:t>лавного распорядителя бюджетных средств в сети "Интернет" не позднее одного рабочего дня, следующего за днем его подписания.</w:t>
      </w:r>
    </w:p>
    <w:p w:rsidR="00BF4CA3" w:rsidRDefault="003E3CB7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При указании в протоколе подведения итогов отбор</w:t>
      </w:r>
      <w:r>
        <w:t xml:space="preserve">а размера субсидии, предусмотренной для предоставления участнику отбора в соответствии с </w:t>
      </w:r>
      <w:hyperlink w:anchor="P348" w:tooltip="В целях завершения отбора и определения победителей отбора формируется протокол подведения итогов отбора, включающий следующие сведения:">
        <w:r>
          <w:rPr>
            <w:color w:val="0000FF"/>
          </w:rPr>
          <w:t>частью третьей</w:t>
        </w:r>
      </w:hyperlink>
      <w:r>
        <w:t xml:space="preserve"> настоящего пункта, в случае несоответствия запрашиваемого им размера субсидии порядку расчета размера субсидии, установленному </w:t>
      </w:r>
      <w:hyperlink w:anchor="P74" w:tooltip="8. Порядок расчета размера субсидии по направлению в соответствии с подпунктом 1 пункта 5 настоящего Порядка:">
        <w:r>
          <w:rPr>
            <w:color w:val="0000FF"/>
          </w:rPr>
          <w:t>пунктом 8</w:t>
        </w:r>
      </w:hyperlink>
      <w:r>
        <w:t xml:space="preserve"> настоящего Порядка, главный распорядитель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Внесение изменений в протокол по</w:t>
      </w:r>
      <w:r>
        <w:t xml:space="preserve">дведения итогов отбора осуществляется не позднее 10 календарных дней со дня подписания первой версии протокола подведения итогов отбора путем </w:t>
      </w:r>
      <w:r>
        <w:lastRenderedPageBreak/>
        <w:t>формирования новой версии указанного протокола с указанием причин внесения изменений.</w:t>
      </w:r>
    </w:p>
    <w:p w:rsidR="00BF4CA3" w:rsidRDefault="003E3CB7">
      <w:pPr>
        <w:pStyle w:val="ConsPlusNormal0"/>
        <w:jc w:val="both"/>
      </w:pPr>
      <w:r>
        <w:t xml:space="preserve">(часть введена </w:t>
      </w:r>
      <w:hyperlink r:id="rId72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35. Субсидия, распределяемая в рамках отбора, распределяется между участниками отбора, включенными в перечень, указанный в </w:t>
      </w:r>
      <w:hyperlink w:anchor="P346" w:tooltip="34. Ранжирование поступивших заявок осуществляется исходя из очередности их поступления.">
        <w:r>
          <w:rPr>
            <w:color w:val="0000FF"/>
          </w:rPr>
          <w:t>пункте 34</w:t>
        </w:r>
      </w:hyperlink>
      <w:r>
        <w:t xml:space="preserve"> настоящего Порядка, следующим способом: каждому участнику отбора, включенному в перечень, распределяется размер субсидии, пропорциональный размеру, указанному им в заявке, к общему размеру субсид</w:t>
      </w:r>
      <w:r>
        <w:t>ии, запрашиваемому всеми участниками отбора, включенными в список, но не выше размера, указанного им в заявке.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36. По результатам отбора с победителем (победителями) отбора заключается соглашение.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Главный распорядитель в течение двух рабочих дней со дня размещения протокола подведения итогов отбора на едином портале формирует проекты соглашений, дополнительных соглашений к соглашениям (при необходимости) в системе "Электронный бюджет".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Соглашение, д</w:t>
      </w:r>
      <w:r>
        <w:t>ополнительное соглашение к соглашению, в том числе дополнительное соглашение о расторжении соглашения (при необходимости), между главным распорядителем и победителем (победителями) отбора заключается в системе "Электронный бюджет" в соответствии с типовыми</w:t>
      </w:r>
      <w:r>
        <w:t xml:space="preserve">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В соглашение включается условие о согласовании новых условий соглашения или о расторжении соглашения при недостижении сог</w:t>
      </w:r>
      <w:r>
        <w:t>ласия по новым условиям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</w:t>
      </w:r>
      <w:r>
        <w:t xml:space="preserve">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</w:t>
      </w:r>
      <w:r>
        <w:t>вопреемником.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</w:t>
      </w:r>
      <w:r>
        <w:t xml:space="preserve">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73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</w:t>
      </w:r>
      <w:r>
        <w:t>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</w:t>
      </w:r>
      <w:r>
        <w:t>спечения которых является субсидия, и возврате использованного остатка.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</w:t>
      </w:r>
      <w:r>
        <w:t xml:space="preserve">ветствии с </w:t>
      </w:r>
      <w:hyperlink r:id="rId7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75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11 июня 2003 г. N 74-ФЗ "О крестьянском (фермерском) хозяйстве", в </w:t>
      </w:r>
      <w:r>
        <w:lastRenderedPageBreak/>
        <w:t>соглашение вносят</w:t>
      </w:r>
      <w:r>
        <w:t>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37. В целях заключения соглашения победителем (победителями) отбора в сист</w:t>
      </w:r>
      <w:r>
        <w:t>еме "Электронный бюджет"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38. Основаниями для отказа получателю су</w:t>
      </w:r>
      <w:r>
        <w:t>бсидии в предоставлении субсидии являются: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несоответствие представленных получателем субсидии документов требованиям, указанным в объявлении о проведении отбора, или непредставление (представление не в полном объеме) указанных документов;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установление факт</w:t>
      </w:r>
      <w:r>
        <w:t>а недостоверности представленной получателем субсидии информации.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39. Главный распорядитель может отказаться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</w:t>
      </w:r>
      <w:r>
        <w:t>ведении отбора, или представления победителем отбора недостоверной информации.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В случае отказа главным распорядителем в предоставлении субсидии победителю отбора по основаниям, предусмотренным частью первой настоящего пункта, отказа победителя отбора от заключения соглашения, не подписания победителем отбора соглашения в срок, опреде</w:t>
      </w:r>
      <w:r>
        <w:t>ленный объявлением о проведении отбора в соответствии с пунктом 40 настоящего Порядка, главный распорядитель направляет иным участникам отбора, признанным победителями отбора, заявки которых в части запрашиваемого размера субсидии не были удовлетворены в п</w:t>
      </w:r>
      <w:r>
        <w:t>олном объеме, предложение об увеличении размера субсидии и результатов ее предоставления.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40. Если победитель отбора не подписал соглашение в течение трех рабочих дней со дня поступления соглашения на подписание в систему "Электронный бюджет" и не направил</w:t>
      </w:r>
      <w:r>
        <w:t xml:space="preserve"> возражения по проекту соглашения, он признается уклонившимся от заключения соглашения.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41. В течение 2 рабочих дней со дня заключения соглашения главный распорядитель направляет в Министерство финансов Республики Мордовия запрос предельных объемов оплаты </w:t>
      </w:r>
      <w:r>
        <w:t xml:space="preserve">денежных обязательств по выплате субсидии в соответствии с </w:t>
      </w:r>
      <w:hyperlink r:id="rId76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распорядителей и получ</w:t>
      </w:r>
      <w:r>
        <w:t>ателей средств республиканского бюджета Республики Мордовия предельного объема оплаты денежных обязательств, утвержденным приказом Министерства финансов Республики Мордовия от 12 октября 2018 г. N 193 "Об утверждении Порядка утверждения и доведения до глав</w:t>
      </w:r>
      <w:r>
        <w:t>ных распорядителей и получателей средств республиканского бюджета Республики Мордовия предельного объема оплаты денежных обязательств".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После доведения предельных объемов денежных обязательств по выплате субсидии на лицевой счет, открытый главному распоряд</w:t>
      </w:r>
      <w:r>
        <w:t xml:space="preserve">ителю как получателю средств республиканского бюджета Республики Мордовия в Управлении Федерального казначейства по Республике Мордовия, главный распорядитель представляет в Управление Федерального казначейства по </w:t>
      </w:r>
      <w:r>
        <w:lastRenderedPageBreak/>
        <w:t>Республике Мордовия заявку на кассовый рас</w:t>
      </w:r>
      <w:r>
        <w:t xml:space="preserve">ход на выплату субсидии в целях ее санкционирования в соответствии со </w:t>
      </w:r>
      <w:hyperlink r:id="rId77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Средства субсидии перечисляются на расчетный или корреспондентский счет, открытый получателем субсидии в учреждениях Центрального банка Российской Федерации или креди</w:t>
      </w:r>
      <w:r>
        <w:t>тных организациях, не позднее десятого рабочего дня после принятия главным распорядителем решения о предоставлении субсидии.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42. Субсидии предоставляются в пределах лимитов бюджетных обязательств, предусмотренных в республиканском бюджете Республики Мордов</w:t>
      </w:r>
      <w:r>
        <w:t>ия на соответствующий финансовый год и на плановый период.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Title0"/>
        <w:jc w:val="center"/>
        <w:outlineLvl w:val="1"/>
      </w:pPr>
      <w:r>
        <w:t>Глава 4. ПРЕДСТАВЛЕНИЕ ОТЧЕТНОСТИ, ОСУЩЕСТВЛЯЮЩИЕ КОНТРОЛЯ</w:t>
      </w:r>
    </w:p>
    <w:p w:rsidR="00BF4CA3" w:rsidRDefault="003E3CB7">
      <w:pPr>
        <w:pStyle w:val="ConsPlusTitle0"/>
        <w:jc w:val="center"/>
      </w:pPr>
      <w:r>
        <w:t>(МОНИТОРИНГА) ЗА СОБЛЮДЕНИЕМ УСЛОВИЙ И ПОРЯДКА</w:t>
      </w:r>
    </w:p>
    <w:p w:rsidR="00BF4CA3" w:rsidRDefault="003E3CB7">
      <w:pPr>
        <w:pStyle w:val="ConsPlusTitle0"/>
        <w:jc w:val="center"/>
      </w:pPr>
      <w:r>
        <w:t>ПРЕДОСТАВЛЕНИЯ СУБСИДИЙ И ОТВЕТСТВЕННОСТИ ЗА ИХ НАРУШЕНИЕ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43. Получатели субсидии предста</w:t>
      </w:r>
      <w:r>
        <w:t>вляют главному распорядителю по итогам сева в срок не позднее 30 июня текущего года следующую отчетность: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для получателей субсидии по направлению в соответствии с </w:t>
      </w:r>
      <w:hyperlink w:anchor="P48" w:tooltip="1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">
        <w:r>
          <w:rPr>
            <w:color w:val="0000FF"/>
          </w:rPr>
          <w:t>подпунктом 1 пункта 5</w:t>
        </w:r>
      </w:hyperlink>
      <w:r>
        <w:t xml:space="preserve"> настоящего Порядка: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1) </w:t>
      </w:r>
      <w:hyperlink w:anchor="P844" w:tooltip="Отчет">
        <w:r>
          <w:rPr>
            <w:color w:val="0000FF"/>
          </w:rPr>
          <w:t>отчет</w:t>
        </w:r>
      </w:hyperlink>
      <w:r>
        <w:t xml:space="preserve"> о выполнении плана посевных площадей по форме согласно приложению 9 к настоящему Порядку;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2) заверенные получателем субсидий копии документов, подтверждающих соответствие сортовых и посевных качеств семян, сорта или гибриды которых включены в Государственный реестр селекционных достижений, допущенных к использованию, и соответствуют для овощных</w:t>
      </w:r>
      <w:r>
        <w:t xml:space="preserve"> культур </w:t>
      </w:r>
      <w:hyperlink r:id="rId78" w:tooltip="Ссылка на КонсультантПлюс">
        <w:r>
          <w:rPr>
            <w:color w:val="0000FF"/>
          </w:rPr>
          <w:t>ГОСТ 32592-2013</w:t>
        </w:r>
      </w:hyperlink>
      <w:r>
        <w:t xml:space="preserve">, ГОСТ Р 30106-94, для картофеля - </w:t>
      </w:r>
      <w:hyperlink r:id="rId79" w:tooltip="Ссылка на КонсультантПлюс">
        <w:r>
          <w:rPr>
            <w:color w:val="0000FF"/>
          </w:rPr>
          <w:t>ГОСТ 33996-2016</w:t>
        </w:r>
      </w:hyperlink>
      <w:r>
        <w:t>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3) заверенная получателем субсидий копия </w:t>
      </w:r>
      <w:hyperlink r:id="rId80" w:tooltip="Постановление Госкомстата РФ от 29.09.1997 N 68 &quot;Об утверждении унифицированных форм первичной учетной документации по учету сельскохозяйственной продукции и сырья&quot; (вместе с &quot;Унифицированными формами ...&quot;) {КонсультантПлюс}">
        <w:r>
          <w:rPr>
            <w:color w:val="0000FF"/>
          </w:rPr>
          <w:t>акта</w:t>
        </w:r>
      </w:hyperlink>
      <w:r>
        <w:t xml:space="preserve"> расхода семян и посадочного материала по форме N</w:t>
      </w:r>
      <w:r>
        <w:t xml:space="preserve"> СП-13, утвержденной постановлением Госкомстата Российской Федерации от 29 сентября 1997 г. N 68 "Об утверждении унифицированных форм первичной учетной документации по учету сельскохозяйственной продукции и сырья", </w:t>
      </w:r>
      <w:hyperlink r:id="rId81" w:tooltip="Приказ Минсельхоза РФ от 31.01.2003 N 26 &quot;Об утверждении Методических рекомендаций по бухгалтерскому учету материально-производственных запасов в сельскохозяйственных организациях&quot; {КонсультантПлюс}">
        <w:r>
          <w:rPr>
            <w:color w:val="0000FF"/>
          </w:rPr>
          <w:t>пунктом 38</w:t>
        </w:r>
      </w:hyperlink>
      <w:r>
        <w:t xml:space="preserve"> приказа Минсельхоза Российской Федерации от 31 января 2003 г. N 26 "Об утверждении Методических рекомендаций по бухгалтерскому учету материально-производственных запасов в сельскохозяйственных организациях";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для получател</w:t>
      </w:r>
      <w:r>
        <w:t xml:space="preserve">ей субсидии по направлению в соответствии с </w:t>
      </w:r>
      <w:hyperlink w:anchor="P53" w:tooltip="4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на возмещение части затрат, понесенных в году, предшествующему году получения субсидии, и (">
        <w:r>
          <w:rPr>
            <w:color w:val="0000FF"/>
          </w:rPr>
          <w:t>подпунктом 4 пункта 5</w:t>
        </w:r>
      </w:hyperlink>
      <w:r>
        <w:t xml:space="preserve"> настоящего Порядка: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1) заверенные получателем субсидий копии документов, подтверждающих соответствие сортовых и посевных качеств семян, сорта или гибриды </w:t>
      </w:r>
      <w:r>
        <w:t xml:space="preserve">которых включены в Государственный реестр селекционных достижений, допущенных к использованию, и соответствуют для овощных культур </w:t>
      </w:r>
      <w:hyperlink r:id="rId82" w:tooltip="Ссылка на КонсультантПлюс">
        <w:r>
          <w:rPr>
            <w:color w:val="0000FF"/>
          </w:rPr>
          <w:t>Г</w:t>
        </w:r>
        <w:r>
          <w:rPr>
            <w:color w:val="0000FF"/>
          </w:rPr>
          <w:t>ОСТ 32592-2013</w:t>
        </w:r>
      </w:hyperlink>
      <w:r>
        <w:t>, ГОСТ Р 30106-94;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2) заверенная получателем субсидий копия </w:t>
      </w:r>
      <w:hyperlink r:id="rId83" w:tooltip="Постановление Госкомстата РФ от 29.09.1997 N 68 &quot;Об утверждении унифицированных форм первичной учетной документации по учету сельскохозяйственной продукции и сырья&quot; (вместе с &quot;Унифицированными формами ...&quot;) {КонсультантПлюс}">
        <w:r>
          <w:rPr>
            <w:color w:val="0000FF"/>
          </w:rPr>
          <w:t>акта</w:t>
        </w:r>
      </w:hyperlink>
      <w:r>
        <w:t xml:space="preserve"> расхода семян и посадочного материала по форме N СП-13, утвержденной постановлением </w:t>
      </w:r>
      <w:r>
        <w:t xml:space="preserve">Госкомстата Российской Федерации от 29 </w:t>
      </w:r>
      <w:r>
        <w:lastRenderedPageBreak/>
        <w:t xml:space="preserve">сентября 1997 г. N 68 "Об утверждении унифицированных форм первичной учетной документации по учету сельскохозяйственной продукции и сырья", </w:t>
      </w:r>
      <w:hyperlink r:id="rId84" w:tooltip="Приказ Минсельхоза РФ от 31.01.2003 N 26 &quot;Об утверждении Методических рекомендаций по бухгалтерскому учету материально-производственных запасов в сельскохозяйственных организациях&quot; {КонсультантПлюс}">
        <w:r>
          <w:rPr>
            <w:color w:val="0000FF"/>
          </w:rPr>
          <w:t>пунктом 38</w:t>
        </w:r>
      </w:hyperlink>
      <w:r>
        <w:t xml:space="preserve"> п</w:t>
      </w:r>
      <w:r>
        <w:t>риказа Минсельхоза Российской Федерации от 31 января 2003 г. N 26 "Об утверждении Методических рекомендаций по бухгалтерскому учету материально-производственных запасов в сельскохозяйственных организациях";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3) </w:t>
      </w:r>
      <w:hyperlink w:anchor="P891" w:tooltip="Отчет">
        <w:r>
          <w:rPr>
            <w:color w:val="0000FF"/>
          </w:rPr>
          <w:t>отчет</w:t>
        </w:r>
      </w:hyperlink>
      <w:r>
        <w:t xml:space="preserve"> о выполнении условий по внесению минеральных удобрений на площадях, занятых картофелем или овощами открытого грунта под урожай текущего года, по форме согласно приложению 10 к настоящему Порядку.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Получатели субсидии представляют главному распорядителю не </w:t>
      </w:r>
      <w:r>
        <w:t xml:space="preserve">позднее 30 октября текущего года по направлению в соответствии с </w:t>
      </w:r>
      <w:hyperlink w:anchor="P52" w:tooltip="3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на возмещение части затрат, понесенных в году, предшествующему году получения субсидии, и (">
        <w:r>
          <w:rPr>
            <w:color w:val="0000FF"/>
          </w:rPr>
          <w:t>подпунктом 3 пункта 5</w:t>
        </w:r>
      </w:hyperlink>
      <w:r>
        <w:t xml:space="preserve"> настоящего Порядка следующую отчетность: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документы, подтверждающие соответствие сортовых и посевных качеств семян, сорта или гибриды </w:t>
      </w:r>
      <w:r>
        <w:t xml:space="preserve">которых включены в Государственный реестр селекционных достижений, допущенных к использованию, и соответствуют </w:t>
      </w:r>
      <w:hyperlink r:id="rId85" w:tooltip="Ссылка на КонсультантПлюс">
        <w:r>
          <w:rPr>
            <w:color w:val="0000FF"/>
          </w:rPr>
          <w:t>ГОСТ 33996-2016</w:t>
        </w:r>
      </w:hyperlink>
      <w:r>
        <w:t>;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зав</w:t>
      </w:r>
      <w:r>
        <w:t xml:space="preserve">еренная получателем субсидий копия </w:t>
      </w:r>
      <w:hyperlink r:id="rId86" w:tooltip="Постановление Госкомстата РФ от 29.09.1997 N 68 &quot;Об утверждении унифицированных форм первичной учетной документации по учету сельскохозяйственной продукции и сырья&quot; (вместе с &quot;Унифицированными формами ...&quot;) {КонсультантПлюс}">
        <w:r>
          <w:rPr>
            <w:color w:val="0000FF"/>
          </w:rPr>
          <w:t>акта</w:t>
        </w:r>
      </w:hyperlink>
      <w:r>
        <w:t xml:space="preserve"> расхода семян и посадочного материала по форме N СП-13, утвержденной постановлением Госкомстата Российской Федерации от 29 </w:t>
      </w:r>
      <w:r>
        <w:t xml:space="preserve">сентября 1997 г. N 68 "Об утверждении унифицированных форм первичной учетной документации по учету сельскохозяйственной продукции и сырья", </w:t>
      </w:r>
      <w:hyperlink r:id="rId87" w:tooltip="Приказ Минсельхоза РФ от 31.01.2003 N 26 &quot;Об утверждении Методических рекомендаций по бухгалтерскому учету материально-производственных запасов в сельскохозяйственных организациях&quot; {КонсультантПлюс}">
        <w:r>
          <w:rPr>
            <w:color w:val="0000FF"/>
          </w:rPr>
          <w:t>пунктом 38</w:t>
        </w:r>
      </w:hyperlink>
      <w:r>
        <w:t xml:space="preserve"> приказа Минсельхоза Российской Федерации</w:t>
      </w:r>
      <w:r>
        <w:t xml:space="preserve"> от 31 января 2003 г. N 26 "Об утверждении Методических рекомендаций по бухгалтерскому учету материально-производственных запасов в сельскохозяйственных организациях";</w:t>
      </w:r>
    </w:p>
    <w:p w:rsidR="00BF4CA3" w:rsidRDefault="003E3CB7">
      <w:pPr>
        <w:pStyle w:val="ConsPlusNormal0"/>
        <w:spacing w:before="240"/>
        <w:ind w:firstLine="540"/>
        <w:jc w:val="both"/>
      </w:pPr>
      <w:hyperlink w:anchor="P891" w:tooltip="Отчет">
        <w:r>
          <w:rPr>
            <w:color w:val="0000FF"/>
          </w:rPr>
          <w:t>отчет</w:t>
        </w:r>
      </w:hyperlink>
      <w:r>
        <w:t xml:space="preserve"> о выполнении условий по внесению минеральных</w:t>
      </w:r>
      <w:r>
        <w:t xml:space="preserve"> удобрений на площадях, занятых картофелем или овощами открытого грунта под урожай текущего года, по форме согласно приложению 10 к настоящему Порядку.</w:t>
      </w:r>
    </w:p>
    <w:p w:rsidR="00BF4CA3" w:rsidRDefault="003E3CB7">
      <w:pPr>
        <w:pStyle w:val="ConsPlusNormal0"/>
        <w:jc w:val="both"/>
      </w:pPr>
      <w:r>
        <w:t xml:space="preserve">(п. 43 в ред. </w:t>
      </w:r>
      <w:hyperlink r:id="rId88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44. Получатель </w:t>
      </w:r>
      <w:r>
        <w:t xml:space="preserve">субсидии представляет отчет о достижении значения результата предоставления субсидии по формам, утвержденным </w:t>
      </w:r>
      <w:hyperlink r:id="rId89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Министерства финансов Российской</w:t>
      </w:r>
      <w:r>
        <w:t xml:space="preserve"> Федерации от 30 ноября 2021 г. N 199н "Об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>
        <w:t>", в системе "Электронный бюджет" не позднее 10 рабочего дня месяца, следующего за отчетным периодом.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Главный распорядитель осуществляет проверку и принятие отчета о достижении значения результата предоставления субсидии в срок, не превышающий 30 рабочих д</w:t>
      </w:r>
      <w:r>
        <w:t>ней со дня представления указанного отчета.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21" w:name="P398"/>
      <w:bookmarkEnd w:id="21"/>
      <w:r>
        <w:t xml:space="preserve">45. Сельскохозяйственные товаропроизводители, которые не представили отчет об отраслевых показателях деятельности организаций агропромышленного комплекса за отчетный год по форме N 6-АПК, указанный в </w:t>
      </w:r>
      <w:hyperlink w:anchor="P269" w:tooltip="18. По направлению, указанному в подпункте 1 пункта 5 настоящего Порядка, к заявке прилагаются следующие документы:">
        <w:r>
          <w:rPr>
            <w:color w:val="0000FF"/>
          </w:rPr>
          <w:t>подпунктах 1</w:t>
        </w:r>
      </w:hyperlink>
      <w:r>
        <w:t xml:space="preserve">, </w:t>
      </w:r>
      <w:hyperlink w:anchor="P269" w:tooltip="18. По направлению, указанному в подпункте 1 пункта 5 настоящего Порядка, к заявке прилагаются следующие документы:">
        <w:r>
          <w:rPr>
            <w:color w:val="0000FF"/>
          </w:rPr>
          <w:t>4</w:t>
        </w:r>
      </w:hyperlink>
      <w:r>
        <w:t xml:space="preserve"> и </w:t>
      </w:r>
      <w:hyperlink w:anchor="P269" w:tooltip="18. По направлению, указанному в подпункте 1 пункта 5 настоящего Порядка, к заявке прилагаются следующие документы:">
        <w:r>
          <w:rPr>
            <w:color w:val="0000FF"/>
          </w:rPr>
          <w:t>5 пункта 18</w:t>
        </w:r>
      </w:hyperlink>
      <w:r>
        <w:t xml:space="preserve"> настоящего Порядка, представляют отчет по форме N </w:t>
      </w:r>
      <w:r>
        <w:t>6-АПК до 15 января года, следующего за годом получения субсидии.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lastRenderedPageBreak/>
        <w:t>Требование, указанное в части первой настоящего пункта, распространяется на сельскохозяйственных товаропроизводителей, которые начали производство сельскохозяйственной продукции в отчетном го</w:t>
      </w:r>
      <w:r>
        <w:t>ду, но дохода от реализации произведенной сельскохозяйственной продукции, включая продукцию переработки, к общему доходу от реализации товаров, работ, услуг еще не получили либо доля такого дохода составила менее 70%, и которые декларируют в своей заявке н</w:t>
      </w:r>
      <w:r>
        <w:t>а получение субсидии соответствие статусу сельскохозяйственного товаропроизводителя по итогам года получения субсидии.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22" w:name="P400"/>
      <w:bookmarkEnd w:id="22"/>
      <w:r>
        <w:t>46. Главный распорядитель как получатель бюджетных средств проводит проверку соблюдения получателем субсидии порядка и условий предоставл</w:t>
      </w:r>
      <w:r>
        <w:t>ения субсидий, в том числе мониторинг в части достижения результатов предоставления субсидии, который проводится не реже одного раза в год.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 xml:space="preserve">Орган государственного финансового контроля осуществляет проверки в соответствии со </w:t>
      </w:r>
      <w:hyperlink r:id="rId90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9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Главный распорядитель обеспечивает</w:t>
      </w:r>
      <w:r>
        <w:t xml:space="preserve"> проведение мониторинга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</w:t>
      </w:r>
      <w:r>
        <w:t xml:space="preserve">предоставления субсидии (контрольная точка), в порядке и по формам, утвержденным </w:t>
      </w:r>
      <w:hyperlink r:id="rId92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27 апреля 2024</w:t>
      </w:r>
      <w:r>
        <w:t xml:space="preserve"> г. N 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</w:t>
      </w:r>
      <w:r>
        <w:t>цам - производителям товаров, работ, услуг".</w:t>
      </w:r>
    </w:p>
    <w:p w:rsidR="00BF4CA3" w:rsidRDefault="003E3CB7">
      <w:pPr>
        <w:pStyle w:val="ConsPlusNormal0"/>
        <w:jc w:val="both"/>
      </w:pPr>
      <w:r>
        <w:t xml:space="preserve">(в ред. </w:t>
      </w:r>
      <w:hyperlink r:id="rId93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23" w:name="P404"/>
      <w:bookmarkEnd w:id="23"/>
      <w:r>
        <w:t>47. 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</w:t>
      </w:r>
      <w:r>
        <w:t>ем и органом государственного финансового контроля, главный распорядитель в течение 10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незако</w:t>
      </w:r>
      <w:r>
        <w:t>нно полученной субсидии в полном объеме.</w:t>
      </w:r>
    </w:p>
    <w:p w:rsidR="00BF4CA3" w:rsidRDefault="003E3CB7">
      <w:pPr>
        <w:pStyle w:val="ConsPlusNormal0"/>
        <w:spacing w:before="240"/>
        <w:ind w:firstLine="540"/>
        <w:jc w:val="both"/>
      </w:pPr>
      <w:bookmarkStart w:id="24" w:name="P405"/>
      <w:bookmarkEnd w:id="24"/>
      <w:r>
        <w:t>В случае недостижения получателем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</w:t>
      </w:r>
      <w:r>
        <w:t xml:space="preserve"> показатели ниже запланированных показателей, необходимых для достижения результатов предоставления субсидии, главный распорядитель в течение 30 рабочих дней со дня обнаружения факта нарушения направляет письменное требование получателю субсидии о возврате</w:t>
      </w:r>
      <w:r>
        <w:t xml:space="preserve"> в республиканский бюджет Республики Мордовия суммы полученной субсидии пропорционально невыполнению показателей, необходимых для достижения результатов предоставления субсидии.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Получатель субсидии в течение 30 календарных дней со дня получения письменного</w:t>
      </w:r>
      <w:r>
        <w:t xml:space="preserve"> требования обязан перечислить в республиканский бюджет Республики Мордовия сумму полученной субсидии в размере, определенном в соответствии с </w:t>
      </w:r>
      <w:hyperlink w:anchor="P404" w:tooltip="47. 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">
        <w:r>
          <w:rPr>
            <w:color w:val="0000FF"/>
          </w:rPr>
          <w:t>частями первой</w:t>
        </w:r>
      </w:hyperlink>
      <w:r>
        <w:t xml:space="preserve"> и </w:t>
      </w:r>
      <w:hyperlink w:anchor="P405" w:tooltip="В случае недостижения получате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запланированных показателей,">
        <w:r>
          <w:rPr>
            <w:color w:val="0000FF"/>
          </w:rPr>
          <w:t>второй</w:t>
        </w:r>
      </w:hyperlink>
      <w:r>
        <w:t xml:space="preserve"> настоящего пунк</w:t>
      </w:r>
      <w:r>
        <w:t>та.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lastRenderedPageBreak/>
        <w:t>В случае невозврата субсидии в республиканский бюджет Республики Мордовия по истечении 30 календарных дней со дня получения получателем субсидий письменного требования главный распорядитель обращается в суд с целью ее принудительного взыскания.</w:t>
      </w: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right"/>
        <w:outlineLvl w:val="1"/>
      </w:pPr>
      <w:r>
        <w:t>Приложение 1</w:t>
      </w:r>
    </w:p>
    <w:p w:rsidR="00BF4CA3" w:rsidRDefault="003E3CB7">
      <w:pPr>
        <w:pStyle w:val="ConsPlusNormal0"/>
        <w:jc w:val="right"/>
      </w:pPr>
      <w:r>
        <w:t>к Порядку предоставления субсидий</w:t>
      </w:r>
    </w:p>
    <w:p w:rsidR="00BF4CA3" w:rsidRDefault="003E3CB7">
      <w:pPr>
        <w:pStyle w:val="ConsPlusNormal0"/>
        <w:jc w:val="right"/>
      </w:pPr>
      <w:r>
        <w:t>из республиканского бюджета Республики</w:t>
      </w:r>
    </w:p>
    <w:p w:rsidR="00BF4CA3" w:rsidRDefault="003E3CB7">
      <w:pPr>
        <w:pStyle w:val="ConsPlusNormal0"/>
        <w:jc w:val="right"/>
      </w:pPr>
      <w:r>
        <w:t>Мордовия на стимулирование увеличения</w:t>
      </w:r>
    </w:p>
    <w:p w:rsidR="00BF4CA3" w:rsidRDefault="003E3CB7">
      <w:pPr>
        <w:pStyle w:val="ConsPlusNormal0"/>
        <w:jc w:val="right"/>
      </w:pPr>
      <w:r>
        <w:t>производства картофеля и овощей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bookmarkStart w:id="25" w:name="P419"/>
      <w:bookmarkEnd w:id="25"/>
      <w:r>
        <w:t>План</w:t>
      </w:r>
    </w:p>
    <w:p w:rsidR="00BF4CA3" w:rsidRDefault="003E3CB7">
      <w:pPr>
        <w:pStyle w:val="ConsPlusNormal0"/>
        <w:jc w:val="center"/>
      </w:pPr>
      <w:r>
        <w:t>посевных площадей на 20__ год</w:t>
      </w:r>
    </w:p>
    <w:p w:rsidR="00BF4CA3" w:rsidRDefault="003E3CB7">
      <w:pPr>
        <w:pStyle w:val="ConsPlusNormal0"/>
        <w:jc w:val="center"/>
      </w:pPr>
      <w:r>
        <w:t>по картофелю или овощам открытого грунта</w:t>
      </w:r>
    </w:p>
    <w:p w:rsidR="00BF4CA3" w:rsidRDefault="003E3CB7">
      <w:pPr>
        <w:pStyle w:val="ConsPlusNormal0"/>
        <w:jc w:val="center"/>
      </w:pPr>
      <w:r>
        <w:t>(нужное подчеркнуть)</w:t>
      </w:r>
    </w:p>
    <w:p w:rsidR="00BF4CA3" w:rsidRDefault="003E3CB7">
      <w:pPr>
        <w:pStyle w:val="ConsPlusNormal0"/>
        <w:jc w:val="center"/>
      </w:pPr>
      <w:r>
        <w:t>по</w:t>
      </w:r>
      <w:r>
        <w:t xml:space="preserve"> _______________________________________</w:t>
      </w:r>
    </w:p>
    <w:p w:rsidR="00BF4CA3" w:rsidRDefault="003E3CB7">
      <w:pPr>
        <w:pStyle w:val="ConsPlusNormal0"/>
        <w:jc w:val="center"/>
      </w:pPr>
      <w:r>
        <w:t>(участник отбора)</w:t>
      </w:r>
    </w:p>
    <w:p w:rsidR="00BF4CA3" w:rsidRDefault="00BF4CA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094"/>
      </w:tblGrid>
      <w:tr w:rsidR="00BF4CA3">
        <w:tc>
          <w:tcPr>
            <w:tcW w:w="3969" w:type="dxa"/>
          </w:tcPr>
          <w:p w:rsidR="00BF4CA3" w:rsidRDefault="003E3CB7">
            <w:pPr>
              <w:pStyle w:val="ConsPlusNormal0"/>
              <w:jc w:val="center"/>
            </w:pPr>
            <w:r>
              <w:t>Наименование культуры</w:t>
            </w:r>
          </w:p>
        </w:tc>
        <w:tc>
          <w:tcPr>
            <w:tcW w:w="5094" w:type="dxa"/>
          </w:tcPr>
          <w:p w:rsidR="00BF4CA3" w:rsidRDefault="003E3CB7">
            <w:pPr>
              <w:pStyle w:val="ConsPlusNormal0"/>
              <w:jc w:val="center"/>
            </w:pPr>
            <w:r>
              <w:t>План посевных площадей текущего года, га</w:t>
            </w:r>
          </w:p>
        </w:tc>
      </w:tr>
      <w:tr w:rsidR="00BF4CA3">
        <w:tc>
          <w:tcPr>
            <w:tcW w:w="3969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5094" w:type="dxa"/>
          </w:tcPr>
          <w:p w:rsidR="00BF4CA3" w:rsidRDefault="00BF4CA3">
            <w:pPr>
              <w:pStyle w:val="ConsPlusNormal0"/>
            </w:pPr>
          </w:p>
        </w:tc>
      </w:tr>
      <w:tr w:rsidR="00BF4CA3">
        <w:tc>
          <w:tcPr>
            <w:tcW w:w="3969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5094" w:type="dxa"/>
          </w:tcPr>
          <w:p w:rsidR="00BF4CA3" w:rsidRDefault="00BF4CA3">
            <w:pPr>
              <w:pStyle w:val="ConsPlusNormal0"/>
            </w:pPr>
          </w:p>
        </w:tc>
      </w:tr>
    </w:tbl>
    <w:p w:rsidR="00BF4CA3" w:rsidRDefault="00BF4CA3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340"/>
        <w:gridCol w:w="1984"/>
        <w:gridCol w:w="340"/>
        <w:gridCol w:w="2778"/>
      </w:tblGrid>
      <w:tr w:rsidR="00BF4CA3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Руководитель</w:t>
            </w:r>
          </w:p>
          <w:p w:rsidR="00BF4CA3" w:rsidRDefault="003E3CB7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(Ф.И.О.)</w:t>
            </w: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Главный бухгалтер</w:t>
            </w:r>
          </w:p>
          <w:p w:rsidR="00BF4CA3" w:rsidRDefault="003E3CB7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(Ф.И.О.)</w:t>
            </w: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М.П. (при наличии) "___" _________ 20__ г.</w:t>
            </w:r>
          </w:p>
          <w:p w:rsidR="00BF4CA3" w:rsidRDefault="003E3CB7">
            <w:pPr>
              <w:pStyle w:val="ConsPlusNormal0"/>
              <w:jc w:val="both"/>
            </w:pPr>
            <w:r>
              <w:t>Исп.: _______________________________</w:t>
            </w:r>
          </w:p>
          <w:p w:rsidR="00BF4CA3" w:rsidRDefault="003E3CB7">
            <w:pPr>
              <w:pStyle w:val="ConsPlusNormal0"/>
              <w:jc w:val="both"/>
            </w:pPr>
            <w:r>
              <w:t>Тел.: _______________________________</w:t>
            </w:r>
          </w:p>
        </w:tc>
      </w:tr>
    </w:tbl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right"/>
        <w:outlineLvl w:val="1"/>
      </w:pPr>
      <w:r>
        <w:t>Приложение 2</w:t>
      </w:r>
    </w:p>
    <w:p w:rsidR="00BF4CA3" w:rsidRDefault="003E3CB7">
      <w:pPr>
        <w:pStyle w:val="ConsPlusNormal0"/>
        <w:jc w:val="right"/>
      </w:pPr>
      <w:r>
        <w:t>к Порядку предоставления субсидий</w:t>
      </w:r>
    </w:p>
    <w:p w:rsidR="00BF4CA3" w:rsidRDefault="003E3CB7">
      <w:pPr>
        <w:pStyle w:val="ConsPlusNormal0"/>
        <w:jc w:val="right"/>
      </w:pPr>
      <w:r>
        <w:lastRenderedPageBreak/>
        <w:t>из республиканского бюджета Республики</w:t>
      </w:r>
    </w:p>
    <w:p w:rsidR="00BF4CA3" w:rsidRDefault="003E3CB7">
      <w:pPr>
        <w:pStyle w:val="ConsPlusNormal0"/>
        <w:jc w:val="right"/>
      </w:pPr>
      <w:r>
        <w:t>Мордовия на стимулирование увеличения</w:t>
      </w:r>
    </w:p>
    <w:p w:rsidR="00BF4CA3" w:rsidRDefault="003E3CB7">
      <w:pPr>
        <w:pStyle w:val="ConsPlusNormal0"/>
        <w:jc w:val="right"/>
      </w:pPr>
      <w:r>
        <w:t>производства картофеля и овощей</w:t>
      </w:r>
    </w:p>
    <w:p w:rsidR="00BF4CA3" w:rsidRDefault="00BF4CA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3"/>
        <w:gridCol w:w="340"/>
        <w:gridCol w:w="1691"/>
        <w:gridCol w:w="340"/>
        <w:gridCol w:w="4487"/>
      </w:tblGrid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right"/>
            </w:pPr>
            <w:r>
              <w:t>Министерство сельского хозяйства</w:t>
            </w:r>
          </w:p>
          <w:p w:rsidR="00BF4CA3" w:rsidRDefault="003E3CB7">
            <w:pPr>
              <w:pStyle w:val="ConsPlusNormal0"/>
              <w:jc w:val="right"/>
            </w:pPr>
            <w:r>
              <w:t>и продовольствия Республики Мордовия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right"/>
            </w:pPr>
            <w:r>
              <w:t>Реквизиты организации</w:t>
            </w:r>
          </w:p>
          <w:p w:rsidR="00BF4CA3" w:rsidRDefault="003E3CB7">
            <w:pPr>
              <w:pStyle w:val="ConsPlusNormal0"/>
              <w:jc w:val="right"/>
            </w:pPr>
            <w:r>
              <w:t>полное наименование заявителя</w:t>
            </w:r>
          </w:p>
          <w:p w:rsidR="00BF4CA3" w:rsidRDefault="003E3CB7">
            <w:pPr>
              <w:pStyle w:val="ConsPlusNormal0"/>
              <w:jc w:val="right"/>
            </w:pPr>
            <w:r>
              <w:t>(организации, главы</w:t>
            </w:r>
          </w:p>
          <w:p w:rsidR="00BF4CA3" w:rsidRDefault="003E3CB7">
            <w:pPr>
              <w:pStyle w:val="ConsPlusNormal0"/>
              <w:jc w:val="right"/>
            </w:pPr>
            <w:r>
              <w:t>крестьянского (фермерского)</w:t>
            </w:r>
          </w:p>
          <w:p w:rsidR="00BF4CA3" w:rsidRDefault="003E3CB7">
            <w:pPr>
              <w:pStyle w:val="ConsPlusNormal0"/>
              <w:jc w:val="right"/>
            </w:pPr>
            <w:r>
              <w:t>хозяйства, индивидуального</w:t>
            </w:r>
          </w:p>
          <w:p w:rsidR="00BF4CA3" w:rsidRDefault="003E3CB7">
            <w:pPr>
              <w:pStyle w:val="ConsPlusNormal0"/>
              <w:jc w:val="right"/>
            </w:pPr>
            <w:r>
              <w:t>предпринимателя, ИНН/КПП,</w:t>
            </w:r>
          </w:p>
          <w:p w:rsidR="00BF4CA3" w:rsidRDefault="003E3CB7">
            <w:pPr>
              <w:pStyle w:val="ConsPlusNormal0"/>
              <w:jc w:val="right"/>
            </w:pPr>
            <w:r>
              <w:t>данные о государственной регистрации,</w:t>
            </w:r>
          </w:p>
          <w:p w:rsidR="00BF4CA3" w:rsidRDefault="003E3CB7">
            <w:pPr>
              <w:pStyle w:val="ConsPlusNormal0"/>
              <w:jc w:val="right"/>
            </w:pPr>
            <w:r>
              <w:t>адрес местонахождения,</w:t>
            </w:r>
          </w:p>
          <w:p w:rsidR="00BF4CA3" w:rsidRDefault="003E3CB7">
            <w:pPr>
              <w:pStyle w:val="ConsPlusNormal0"/>
              <w:jc w:val="right"/>
            </w:pPr>
            <w:r>
              <w:t>контактный телефон заявителя,</w:t>
            </w:r>
          </w:p>
          <w:p w:rsidR="00BF4CA3" w:rsidRDefault="003E3CB7">
            <w:pPr>
              <w:pStyle w:val="ConsPlusNormal0"/>
              <w:jc w:val="right"/>
            </w:pPr>
            <w:r>
              <w:t>адрес электронной почты</w:t>
            </w:r>
          </w:p>
          <w:p w:rsidR="00BF4CA3" w:rsidRDefault="003E3CB7">
            <w:pPr>
              <w:pStyle w:val="ConsPlusNormal0"/>
              <w:jc w:val="right"/>
            </w:pPr>
            <w:r>
              <w:t>заявителя (при наличии)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bookmarkStart w:id="26" w:name="P476"/>
            <w:bookmarkEnd w:id="26"/>
            <w:r>
              <w:t>Заявление</w:t>
            </w:r>
          </w:p>
          <w:p w:rsidR="00BF4CA3" w:rsidRDefault="003E3CB7">
            <w:pPr>
              <w:pStyle w:val="ConsPlusNormal0"/>
              <w:jc w:val="center"/>
            </w:pPr>
            <w:r>
              <w:t>на участие в отборе на предоставление субсидий</w:t>
            </w:r>
          </w:p>
          <w:p w:rsidR="00BF4CA3" w:rsidRDefault="003E3CB7">
            <w:pPr>
              <w:pStyle w:val="ConsPlusNormal0"/>
              <w:jc w:val="center"/>
            </w:pPr>
            <w:r>
              <w:t>из республиканского бюджета Республики Мордовия</w:t>
            </w:r>
          </w:p>
          <w:p w:rsidR="00BF4CA3" w:rsidRDefault="003E3CB7">
            <w:pPr>
              <w:pStyle w:val="ConsPlusNormal0"/>
              <w:jc w:val="center"/>
            </w:pPr>
            <w:r>
              <w:t>на возмещение части затрат на проведение агротехнологических</w:t>
            </w:r>
          </w:p>
          <w:p w:rsidR="00BF4CA3" w:rsidRDefault="003E3CB7">
            <w:pPr>
              <w:pStyle w:val="ConsPlusNormal0"/>
              <w:jc w:val="center"/>
            </w:pPr>
            <w:r>
              <w:t>работ, повышение уровня экологической безопасности</w:t>
            </w:r>
          </w:p>
          <w:p w:rsidR="00BF4CA3" w:rsidRDefault="003E3CB7">
            <w:pPr>
              <w:pStyle w:val="ConsPlusNormal0"/>
              <w:jc w:val="center"/>
            </w:pPr>
            <w:r>
              <w:t>сельскохозяйственного производства, а также на повышение</w:t>
            </w:r>
          </w:p>
          <w:p w:rsidR="00BF4CA3" w:rsidRDefault="003E3CB7">
            <w:pPr>
              <w:pStyle w:val="ConsPlusNormal0"/>
              <w:jc w:val="center"/>
            </w:pPr>
            <w:r>
              <w:t>плодородия и качества почв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наименование организации (индивидуального предпринимателя) (муниципальный район)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(далее - участник отбора), просит Вас предоставить субсидии из республиканского бюджета Республики Мордовия на стимулирование увеличения производства картофеля и овощей на возмещение части затрат на проведение агротехнологических работ, повышение уровня эк</w:t>
            </w:r>
            <w:r>
              <w:t>ологической безопасности сельскохозяйственного производства, а также на повышение плодородия и качества почв, согласно Порядку предоставления субсидий из республиканского бюджета Республики Мордовия на стимулирование увеличения производства картофеля и ово</w:t>
            </w:r>
            <w:r>
              <w:t>щей, подтверждает:</w:t>
            </w:r>
          </w:p>
          <w:p w:rsidR="00BF4CA3" w:rsidRDefault="003E3CB7">
            <w:pPr>
              <w:pStyle w:val="ConsPlusNormal0"/>
              <w:ind w:firstLine="283"/>
              <w:jc w:val="both"/>
            </w:pPr>
            <w:r>
              <w:t>- режим налогообложения участника отбора -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3E3CB7">
            <w:pPr>
              <w:pStyle w:val="ConsPlusNormal0"/>
              <w:jc w:val="right"/>
            </w:pPr>
            <w:r>
              <w:t>;</w:t>
            </w:r>
          </w:p>
        </w:tc>
      </w:tr>
      <w:tr w:rsidR="00BF4CA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(указать режим налогообложения)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ind w:firstLine="283"/>
              <w:jc w:val="both"/>
            </w:pPr>
            <w:r>
              <w:t xml:space="preserve">- участник отбора согласен на осуществление в отношении его проверки главным </w:t>
            </w:r>
            <w:r>
              <w:lastRenderedPageBreak/>
              <w:t xml:space="preserve">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</w:t>
            </w:r>
            <w:r>
              <w:t xml:space="preserve">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      </w:r>
            <w:hyperlink r:id="rId94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95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Федерации;</w:t>
            </w:r>
          </w:p>
          <w:p w:rsidR="00BF4CA3" w:rsidRDefault="003E3CB7">
            <w:pPr>
              <w:pStyle w:val="ConsPlusNormal0"/>
              <w:ind w:firstLine="540"/>
              <w:jc w:val="both"/>
            </w:pPr>
            <w:r>
              <w:t>- статус сельскохозяйственного товаропроизводителя будет подтверждаться по итогам года получе</w:t>
            </w:r>
            <w:r>
              <w:t xml:space="preserve">ния субсидии (для участников отбора в соответствии с </w:t>
            </w:r>
            <w:hyperlink w:anchor="P398" w:tooltip="45. Сельскохозяйственные товаропроизводители, которые не представили отчет об отраслевых показателях деятельности организаций агропромышленного комплекса за отчетный год по форме N 6-АПК, указанный в подпунктах 1, 4 и 5 пункта 18 настоящего Порядка, представля">
              <w:r>
                <w:rPr>
                  <w:color w:val="0000FF"/>
                </w:rPr>
                <w:t>пунктом 45</w:t>
              </w:r>
            </w:hyperlink>
            <w:r>
              <w:t xml:space="preserve"> Порядка предоставления субсидий из республиканского бюджета Республики Мордовия на стимулирование увеличения производства картофеля и овощей) - да/нет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lastRenderedPageBreak/>
              <w:t>(ну</w:t>
            </w:r>
            <w:r>
              <w:t>жное подчеркнуть)</w:t>
            </w:r>
          </w:p>
        </w:tc>
      </w:tr>
      <w:tr w:rsidR="00BF4CA3"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</w:pPr>
            <w:r>
              <w:t>М.П. (при наличии)</w:t>
            </w:r>
          </w:p>
        </w:tc>
      </w:tr>
    </w:tbl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right"/>
        <w:outlineLvl w:val="1"/>
      </w:pPr>
      <w:r>
        <w:t>Приложение 3</w:t>
      </w:r>
    </w:p>
    <w:p w:rsidR="00BF4CA3" w:rsidRDefault="003E3CB7">
      <w:pPr>
        <w:pStyle w:val="ConsPlusNormal0"/>
        <w:jc w:val="right"/>
      </w:pPr>
      <w:r>
        <w:t>к Порядку предоставления субсидий</w:t>
      </w:r>
    </w:p>
    <w:p w:rsidR="00BF4CA3" w:rsidRDefault="003E3CB7">
      <w:pPr>
        <w:pStyle w:val="ConsPlusNormal0"/>
        <w:jc w:val="right"/>
      </w:pPr>
      <w:r>
        <w:t>из республиканского бюджета Республики</w:t>
      </w:r>
    </w:p>
    <w:p w:rsidR="00BF4CA3" w:rsidRDefault="003E3CB7">
      <w:pPr>
        <w:pStyle w:val="ConsPlusNormal0"/>
        <w:jc w:val="right"/>
      </w:pPr>
      <w:r>
        <w:t>Мордовия на стимулирование увеличения</w:t>
      </w:r>
    </w:p>
    <w:p w:rsidR="00BF4CA3" w:rsidRDefault="003E3CB7">
      <w:pPr>
        <w:pStyle w:val="ConsPlusNormal0"/>
        <w:jc w:val="right"/>
      </w:pPr>
      <w:r>
        <w:t>производства картофеля и овощей</w:t>
      </w:r>
    </w:p>
    <w:p w:rsidR="00BF4CA3" w:rsidRDefault="00BF4CA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3"/>
        <w:gridCol w:w="340"/>
        <w:gridCol w:w="1691"/>
        <w:gridCol w:w="340"/>
        <w:gridCol w:w="4487"/>
      </w:tblGrid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right"/>
            </w:pPr>
            <w:r>
              <w:t>Министерство сельского хозяйства</w:t>
            </w:r>
          </w:p>
          <w:p w:rsidR="00BF4CA3" w:rsidRDefault="003E3CB7">
            <w:pPr>
              <w:pStyle w:val="ConsPlusNormal0"/>
              <w:jc w:val="right"/>
            </w:pPr>
            <w:r>
              <w:t>и продовольствия Республики Мордовия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right"/>
            </w:pPr>
            <w:r>
              <w:t>Реквизиты организации</w:t>
            </w:r>
          </w:p>
          <w:p w:rsidR="00BF4CA3" w:rsidRDefault="003E3CB7">
            <w:pPr>
              <w:pStyle w:val="ConsPlusNormal0"/>
              <w:jc w:val="right"/>
            </w:pPr>
            <w:r>
              <w:t>полное наименование заявителя</w:t>
            </w:r>
          </w:p>
          <w:p w:rsidR="00BF4CA3" w:rsidRDefault="003E3CB7">
            <w:pPr>
              <w:pStyle w:val="ConsPlusNormal0"/>
              <w:jc w:val="right"/>
            </w:pPr>
            <w:r>
              <w:t>(организации, главы</w:t>
            </w:r>
          </w:p>
          <w:p w:rsidR="00BF4CA3" w:rsidRDefault="003E3CB7">
            <w:pPr>
              <w:pStyle w:val="ConsPlusNormal0"/>
              <w:jc w:val="right"/>
            </w:pPr>
            <w:r>
              <w:t>крестьянского (фермерского)</w:t>
            </w:r>
          </w:p>
          <w:p w:rsidR="00BF4CA3" w:rsidRDefault="003E3CB7">
            <w:pPr>
              <w:pStyle w:val="ConsPlusNormal0"/>
              <w:jc w:val="right"/>
            </w:pPr>
            <w:r>
              <w:t>хозяйства, индивидуального</w:t>
            </w:r>
          </w:p>
          <w:p w:rsidR="00BF4CA3" w:rsidRDefault="003E3CB7">
            <w:pPr>
              <w:pStyle w:val="ConsPlusNormal0"/>
              <w:jc w:val="right"/>
            </w:pPr>
            <w:r>
              <w:t>предпринимателя, ИНН/КПП,</w:t>
            </w:r>
          </w:p>
          <w:p w:rsidR="00BF4CA3" w:rsidRDefault="003E3CB7">
            <w:pPr>
              <w:pStyle w:val="ConsPlusNormal0"/>
              <w:jc w:val="right"/>
            </w:pPr>
            <w:r>
              <w:t>данные о государственной регистрации,</w:t>
            </w:r>
          </w:p>
          <w:p w:rsidR="00BF4CA3" w:rsidRDefault="003E3CB7">
            <w:pPr>
              <w:pStyle w:val="ConsPlusNormal0"/>
              <w:jc w:val="right"/>
            </w:pPr>
            <w:r>
              <w:t>адрес местонахождения,</w:t>
            </w:r>
          </w:p>
          <w:p w:rsidR="00BF4CA3" w:rsidRDefault="003E3CB7">
            <w:pPr>
              <w:pStyle w:val="ConsPlusNormal0"/>
              <w:jc w:val="right"/>
            </w:pPr>
            <w:r>
              <w:t>контактный телефон заявителя,</w:t>
            </w:r>
          </w:p>
          <w:p w:rsidR="00BF4CA3" w:rsidRDefault="003E3CB7">
            <w:pPr>
              <w:pStyle w:val="ConsPlusNormal0"/>
              <w:jc w:val="right"/>
            </w:pPr>
            <w:r>
              <w:t>адрес электронной почты</w:t>
            </w:r>
          </w:p>
          <w:p w:rsidR="00BF4CA3" w:rsidRDefault="003E3CB7">
            <w:pPr>
              <w:pStyle w:val="ConsPlusNormal0"/>
              <w:jc w:val="right"/>
            </w:pPr>
            <w:r>
              <w:t>заявителя (при наличии)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bookmarkStart w:id="27" w:name="P526"/>
            <w:bookmarkEnd w:id="27"/>
            <w:r>
              <w:t>Заявление</w:t>
            </w:r>
          </w:p>
          <w:p w:rsidR="00BF4CA3" w:rsidRDefault="003E3CB7">
            <w:pPr>
              <w:pStyle w:val="ConsPlusNormal0"/>
              <w:jc w:val="center"/>
            </w:pPr>
            <w:r>
              <w:t>на участие в отборе на предоставление субсидий</w:t>
            </w:r>
          </w:p>
          <w:p w:rsidR="00BF4CA3" w:rsidRDefault="003E3CB7">
            <w:pPr>
              <w:pStyle w:val="ConsPlusNormal0"/>
              <w:jc w:val="center"/>
            </w:pPr>
            <w:r>
              <w:t>из республиканского бюджета Республики Мордовия</w:t>
            </w:r>
          </w:p>
          <w:p w:rsidR="00BF4CA3" w:rsidRDefault="003E3CB7">
            <w:pPr>
              <w:pStyle w:val="ConsPlusNormal0"/>
              <w:jc w:val="center"/>
            </w:pPr>
            <w:r>
              <w:lastRenderedPageBreak/>
              <w:t>на возмещение части затрат на возмещение части затрат</w:t>
            </w:r>
          </w:p>
          <w:p w:rsidR="00BF4CA3" w:rsidRDefault="003E3CB7">
            <w:pPr>
              <w:pStyle w:val="ConsPlusNormal0"/>
              <w:jc w:val="center"/>
            </w:pPr>
            <w:r>
              <w:t>на поддержку производства картофеля или овощей открытого</w:t>
            </w:r>
          </w:p>
          <w:p w:rsidR="00BF4CA3" w:rsidRDefault="003E3CB7">
            <w:pPr>
              <w:pStyle w:val="ConsPlusNormal0"/>
              <w:jc w:val="center"/>
            </w:pPr>
            <w:r>
              <w:t>грунта (нужное подчеркнуть)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наименование организации (индивидуального предпринимателя) (муниципальный район)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(далее - участник отбора), просит Вас предоставить субсидии из республиканского бюджета Республики Мордовия на возмещение части затрат на производство овощей открытого грунта и (или) картофеля, в рамках стимулирования увеличения производства картофеля и ов</w:t>
            </w:r>
            <w:r>
              <w:t>ощей (нужное подчеркнуть) согласно Порядку предоставления субсидий из республиканского бюджета Республики Мордовия на стимулирование увеличения производства картофеля и овощей, подтверждает:</w:t>
            </w:r>
          </w:p>
          <w:p w:rsidR="00BF4CA3" w:rsidRDefault="003E3CB7">
            <w:pPr>
              <w:pStyle w:val="ConsPlusNormal0"/>
              <w:ind w:firstLine="283"/>
              <w:jc w:val="both"/>
            </w:pPr>
            <w:r>
              <w:t>- режим налогообложения участника отбора -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3E3CB7">
            <w:pPr>
              <w:pStyle w:val="ConsPlusNormal0"/>
              <w:jc w:val="right"/>
            </w:pPr>
            <w:r>
              <w:t>;</w:t>
            </w:r>
          </w:p>
        </w:tc>
      </w:tr>
      <w:tr w:rsidR="00BF4CA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(указать режим нал</w:t>
            </w:r>
            <w:r>
              <w:t>огообложения)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ind w:firstLine="283"/>
              <w:jc w:val="both"/>
            </w:pPr>
            <w:r>
              <w:t xml:space="preserve">- участник отбора согласен на осуществление в отношении его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</w:t>
            </w:r>
            <w:r>
              <w:t xml:space="preserve">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      </w:r>
            <w:hyperlink r:id="rId96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97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Федерации;</w:t>
            </w:r>
          </w:p>
          <w:p w:rsidR="00BF4CA3" w:rsidRDefault="003E3CB7">
            <w:pPr>
              <w:pStyle w:val="ConsPlusNormal0"/>
              <w:ind w:firstLine="283"/>
              <w:jc w:val="both"/>
            </w:pPr>
            <w:r>
              <w:t>- статус сельскохозяйственного товаропроизводителя будет подтверждаться по итогам года получе</w:t>
            </w:r>
            <w:r>
              <w:t xml:space="preserve">ния субсидии (для участников отбора в соответствии с </w:t>
            </w:r>
            <w:hyperlink w:anchor="P398" w:tooltip="45. Сельскохозяйственные товаропроизводители, которые не представили отчет об отраслевых показателях деятельности организаций агропромышленного комплекса за отчетный год по форме N 6-АПК, указанный в подпунктах 1, 4 и 5 пункта 18 настоящего Порядка, представля">
              <w:r>
                <w:rPr>
                  <w:color w:val="0000FF"/>
                </w:rPr>
                <w:t>пунктом 45</w:t>
              </w:r>
            </w:hyperlink>
            <w:r>
              <w:t xml:space="preserve"> Порядка предоставления субсидий из республиканского бюджета Республики Мордовия на стимулирование увеличения производства картофеля и овощей) - да/нет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(ну</w:t>
            </w:r>
            <w:r>
              <w:t>жное подчеркнуть)</w:t>
            </w:r>
          </w:p>
        </w:tc>
      </w:tr>
      <w:tr w:rsidR="00BF4CA3"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</w:pPr>
            <w:r>
              <w:t>М.П. (при наличии);</w:t>
            </w:r>
          </w:p>
        </w:tc>
      </w:tr>
    </w:tbl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right"/>
        <w:outlineLvl w:val="1"/>
      </w:pPr>
      <w:r>
        <w:t>Приложение 4</w:t>
      </w:r>
    </w:p>
    <w:p w:rsidR="00BF4CA3" w:rsidRDefault="003E3CB7">
      <w:pPr>
        <w:pStyle w:val="ConsPlusNormal0"/>
        <w:jc w:val="right"/>
      </w:pPr>
      <w:r>
        <w:t>к Порядку предоставления субсидий</w:t>
      </w:r>
    </w:p>
    <w:p w:rsidR="00BF4CA3" w:rsidRDefault="003E3CB7">
      <w:pPr>
        <w:pStyle w:val="ConsPlusNormal0"/>
        <w:jc w:val="right"/>
      </w:pPr>
      <w:r>
        <w:lastRenderedPageBreak/>
        <w:t>из республиканского бюджета Республики</w:t>
      </w:r>
    </w:p>
    <w:p w:rsidR="00BF4CA3" w:rsidRDefault="003E3CB7">
      <w:pPr>
        <w:pStyle w:val="ConsPlusNormal0"/>
        <w:jc w:val="right"/>
      </w:pPr>
      <w:r>
        <w:t>Мордовия на стимулирование увеличения</w:t>
      </w:r>
    </w:p>
    <w:p w:rsidR="00BF4CA3" w:rsidRDefault="003E3CB7">
      <w:pPr>
        <w:pStyle w:val="ConsPlusNormal0"/>
        <w:jc w:val="right"/>
      </w:pPr>
      <w:r>
        <w:t>производства картофеля и овощей</w:t>
      </w:r>
    </w:p>
    <w:p w:rsidR="00BF4CA3" w:rsidRDefault="00BF4CA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3"/>
        <w:gridCol w:w="340"/>
        <w:gridCol w:w="1691"/>
        <w:gridCol w:w="340"/>
        <w:gridCol w:w="4487"/>
      </w:tblGrid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right"/>
            </w:pPr>
            <w:r>
              <w:t>Министерство сельского хозяйства</w:t>
            </w:r>
          </w:p>
          <w:p w:rsidR="00BF4CA3" w:rsidRDefault="003E3CB7">
            <w:pPr>
              <w:pStyle w:val="ConsPlusNormal0"/>
              <w:jc w:val="right"/>
            </w:pPr>
            <w:r>
              <w:t>и продовольствия Республики Мордовия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right"/>
            </w:pPr>
            <w:r>
              <w:t>Реквизиты организации</w:t>
            </w:r>
          </w:p>
          <w:p w:rsidR="00BF4CA3" w:rsidRDefault="003E3CB7">
            <w:pPr>
              <w:pStyle w:val="ConsPlusNormal0"/>
              <w:jc w:val="right"/>
            </w:pPr>
            <w:r>
              <w:t>полное наименование заявителя</w:t>
            </w:r>
          </w:p>
          <w:p w:rsidR="00BF4CA3" w:rsidRDefault="003E3CB7">
            <w:pPr>
              <w:pStyle w:val="ConsPlusNormal0"/>
              <w:jc w:val="right"/>
            </w:pPr>
            <w:r>
              <w:t>(организации, главы</w:t>
            </w:r>
          </w:p>
          <w:p w:rsidR="00BF4CA3" w:rsidRDefault="003E3CB7">
            <w:pPr>
              <w:pStyle w:val="ConsPlusNormal0"/>
              <w:jc w:val="right"/>
            </w:pPr>
            <w:r>
              <w:t>крестьянского (фермерского)</w:t>
            </w:r>
          </w:p>
          <w:p w:rsidR="00BF4CA3" w:rsidRDefault="003E3CB7">
            <w:pPr>
              <w:pStyle w:val="ConsPlusNormal0"/>
              <w:jc w:val="right"/>
            </w:pPr>
            <w:r>
              <w:t>хозяйства, индивидуального</w:t>
            </w:r>
          </w:p>
          <w:p w:rsidR="00BF4CA3" w:rsidRDefault="003E3CB7">
            <w:pPr>
              <w:pStyle w:val="ConsPlusNormal0"/>
              <w:jc w:val="right"/>
            </w:pPr>
            <w:r>
              <w:t>предпринимателя, ИНН/КПП,</w:t>
            </w:r>
          </w:p>
          <w:p w:rsidR="00BF4CA3" w:rsidRDefault="003E3CB7">
            <w:pPr>
              <w:pStyle w:val="ConsPlusNormal0"/>
              <w:jc w:val="right"/>
            </w:pPr>
            <w:r>
              <w:t>данные о государственной регистр</w:t>
            </w:r>
            <w:r>
              <w:t>ации,</w:t>
            </w:r>
          </w:p>
          <w:p w:rsidR="00BF4CA3" w:rsidRDefault="003E3CB7">
            <w:pPr>
              <w:pStyle w:val="ConsPlusNormal0"/>
              <w:jc w:val="right"/>
            </w:pPr>
            <w:r>
              <w:t>адрес местонахождения,</w:t>
            </w:r>
          </w:p>
          <w:p w:rsidR="00BF4CA3" w:rsidRDefault="003E3CB7">
            <w:pPr>
              <w:pStyle w:val="ConsPlusNormal0"/>
              <w:jc w:val="right"/>
            </w:pPr>
            <w:r>
              <w:t>контактный телефон заявителя,</w:t>
            </w:r>
          </w:p>
          <w:p w:rsidR="00BF4CA3" w:rsidRDefault="003E3CB7">
            <w:pPr>
              <w:pStyle w:val="ConsPlusNormal0"/>
              <w:jc w:val="right"/>
            </w:pPr>
            <w:r>
              <w:t>адрес электронной почты</w:t>
            </w:r>
          </w:p>
          <w:p w:rsidR="00BF4CA3" w:rsidRDefault="003E3CB7">
            <w:pPr>
              <w:pStyle w:val="ConsPlusNormal0"/>
              <w:jc w:val="right"/>
            </w:pPr>
            <w:r>
              <w:t>заявителя (при наличии)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bookmarkStart w:id="28" w:name="P575"/>
            <w:bookmarkEnd w:id="28"/>
            <w:r>
              <w:t>Заявление</w:t>
            </w:r>
          </w:p>
          <w:p w:rsidR="00BF4CA3" w:rsidRDefault="003E3CB7">
            <w:pPr>
              <w:pStyle w:val="ConsPlusNormal0"/>
              <w:jc w:val="center"/>
            </w:pPr>
            <w:r>
              <w:t>на участие в отборе на предоставление субсидий</w:t>
            </w:r>
          </w:p>
          <w:p w:rsidR="00BF4CA3" w:rsidRDefault="003E3CB7">
            <w:pPr>
              <w:pStyle w:val="ConsPlusNormal0"/>
              <w:jc w:val="center"/>
            </w:pPr>
            <w:r>
              <w:t>из республиканского бюджета Республики Мордовия</w:t>
            </w:r>
          </w:p>
          <w:p w:rsidR="00BF4CA3" w:rsidRDefault="003E3CB7">
            <w:pPr>
              <w:pStyle w:val="ConsPlusNormal0"/>
              <w:jc w:val="center"/>
            </w:pPr>
            <w:r>
              <w:t>на возмещение части затрат на приобретение элитных семян</w:t>
            </w:r>
          </w:p>
          <w:p w:rsidR="00BF4CA3" w:rsidRDefault="003E3CB7">
            <w:pPr>
              <w:pStyle w:val="ConsPlusNormal0"/>
              <w:jc w:val="center"/>
            </w:pPr>
            <w:r>
              <w:t>картофеля и овощных культур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наименование организации (индивидуального предпринимателя) (муниципальный район)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 xml:space="preserve">(далее - участник отбора), просит Вас предоставить субсидии из республиканского бюджета Республики Мордовия на возмещение части затрат на поддержку элитного семеноводства, в рамках стимулирования увеличения производства картофеля и овощей согласно Порядку </w:t>
            </w:r>
            <w:r>
              <w:t>предоставления субсидий из республиканского бюджета Республики Мордовия на стимулирование увеличения производства картофеля и овощей, подтверждает:</w:t>
            </w:r>
          </w:p>
          <w:p w:rsidR="00BF4CA3" w:rsidRDefault="003E3CB7">
            <w:pPr>
              <w:pStyle w:val="ConsPlusNormal0"/>
              <w:ind w:firstLine="283"/>
              <w:jc w:val="both"/>
            </w:pPr>
            <w:r>
              <w:t>- режим налогообложения участника отбора -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3E3CB7">
            <w:pPr>
              <w:pStyle w:val="ConsPlusNormal0"/>
              <w:jc w:val="right"/>
            </w:pPr>
            <w:r>
              <w:t>;</w:t>
            </w:r>
          </w:p>
        </w:tc>
      </w:tr>
      <w:tr w:rsidR="00BF4CA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(указать режим налогообложения)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ind w:firstLine="283"/>
              <w:jc w:val="both"/>
            </w:pPr>
            <w:r>
              <w:t xml:space="preserve">- участник отбора согласен на осуществление в отношении его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</w:t>
            </w:r>
            <w:r>
              <w:t xml:space="preserve">проверки органами государственного </w:t>
            </w:r>
            <w:r>
              <w:lastRenderedPageBreak/>
              <w:t xml:space="preserve">(муниципального) финансового контроля соблюдения получателем субсидии порядка и условий предоставления субсидии в соответствии со </w:t>
            </w:r>
            <w:hyperlink r:id="rId98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99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Федерации;</w:t>
            </w:r>
          </w:p>
          <w:p w:rsidR="00BF4CA3" w:rsidRDefault="003E3CB7">
            <w:pPr>
              <w:pStyle w:val="ConsPlusNormal0"/>
              <w:ind w:firstLine="283"/>
              <w:jc w:val="both"/>
            </w:pPr>
            <w:r>
              <w:t xml:space="preserve">- статус сельскохозяйственного товаропроизводителя будет подтверждаться по итогам года получения субсидии (для участников отбора в соответствии с </w:t>
            </w:r>
            <w:hyperlink w:anchor="P398" w:tooltip="45. Сельскохозяйственные товаропроизводители, которые не представили отчет об отраслевых показателях деятельности организаций агропромышленного комплекса за отчетный год по форме N 6-АПК, указанный в подпунктах 1, 4 и 5 пункта 18 настоящего Порядка, представля">
              <w:r>
                <w:rPr>
                  <w:color w:val="0000FF"/>
                </w:rPr>
                <w:t>пунктом 45</w:t>
              </w:r>
            </w:hyperlink>
            <w:r>
              <w:t xml:space="preserve"> Порядка предоставления субсидий из республиканского бюджета Ре</w:t>
            </w:r>
            <w:r>
              <w:t>спублики Мордовия на стимулирование увеличения производства картофеля и овощей) - да/нет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lastRenderedPageBreak/>
              <w:t>(нужное подчеркнуть)</w:t>
            </w:r>
          </w:p>
        </w:tc>
      </w:tr>
      <w:tr w:rsidR="00BF4CA3"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BF4CA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</w:pPr>
            <w:r>
              <w:t>М.П. (при наличии)</w:t>
            </w:r>
          </w:p>
        </w:tc>
      </w:tr>
    </w:tbl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right"/>
        <w:outlineLvl w:val="1"/>
      </w:pPr>
      <w:r>
        <w:t>Приложение 5</w:t>
      </w:r>
    </w:p>
    <w:p w:rsidR="00BF4CA3" w:rsidRDefault="003E3CB7">
      <w:pPr>
        <w:pStyle w:val="ConsPlusNormal0"/>
        <w:jc w:val="right"/>
      </w:pPr>
      <w:r>
        <w:t>к Порядку предоставления субсидий</w:t>
      </w:r>
    </w:p>
    <w:p w:rsidR="00BF4CA3" w:rsidRDefault="003E3CB7">
      <w:pPr>
        <w:pStyle w:val="ConsPlusNormal0"/>
        <w:jc w:val="right"/>
      </w:pPr>
      <w:r>
        <w:t>из республиканского бюджета Республики</w:t>
      </w:r>
    </w:p>
    <w:p w:rsidR="00BF4CA3" w:rsidRDefault="003E3CB7">
      <w:pPr>
        <w:pStyle w:val="ConsPlusNormal0"/>
        <w:jc w:val="right"/>
      </w:pPr>
      <w:r>
        <w:t>Мордовия на стимулирование увеличения</w:t>
      </w:r>
    </w:p>
    <w:p w:rsidR="00BF4CA3" w:rsidRDefault="003E3CB7">
      <w:pPr>
        <w:pStyle w:val="ConsPlusNormal0"/>
        <w:jc w:val="right"/>
      </w:pPr>
      <w:r>
        <w:t>производства картофеля и овощей</w:t>
      </w:r>
    </w:p>
    <w:p w:rsidR="00BF4CA3" w:rsidRDefault="00BF4CA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F4C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A3" w:rsidRDefault="00BF4CA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A3" w:rsidRDefault="00BF4CA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CA3" w:rsidRDefault="003E3CB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4CA3" w:rsidRDefault="003E3CB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0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11.12.2024 N 854)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CA3" w:rsidRDefault="00BF4CA3">
            <w:pPr>
              <w:pStyle w:val="ConsPlusNormal0"/>
            </w:pPr>
          </w:p>
        </w:tc>
      </w:tr>
    </w:tbl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bookmarkStart w:id="29" w:name="P612"/>
      <w:bookmarkEnd w:id="29"/>
      <w:r>
        <w:t>Справка-расчет</w:t>
      </w:r>
    </w:p>
    <w:p w:rsidR="00BF4CA3" w:rsidRDefault="003E3CB7">
      <w:pPr>
        <w:pStyle w:val="ConsPlusNormal0"/>
        <w:jc w:val="center"/>
      </w:pPr>
      <w:r>
        <w:t>на предоставление в 20__ году</w:t>
      </w:r>
    </w:p>
    <w:p w:rsidR="00BF4CA3" w:rsidRDefault="003E3CB7">
      <w:pPr>
        <w:pStyle w:val="ConsPlusNormal0"/>
        <w:jc w:val="center"/>
      </w:pPr>
      <w:r>
        <w:t>субсидий из республиканского бюджета</w:t>
      </w:r>
    </w:p>
    <w:p w:rsidR="00BF4CA3" w:rsidRDefault="003E3CB7">
      <w:pPr>
        <w:pStyle w:val="ConsPlusNormal0"/>
        <w:jc w:val="center"/>
      </w:pPr>
      <w:r>
        <w:t>Республики Мордовия на стимулирование увеличения</w:t>
      </w:r>
    </w:p>
    <w:p w:rsidR="00BF4CA3" w:rsidRDefault="003E3CB7">
      <w:pPr>
        <w:pStyle w:val="ConsPlusNormal0"/>
        <w:jc w:val="center"/>
      </w:pPr>
      <w:r>
        <w:t>производства картофеля или овощей,</w:t>
      </w:r>
    </w:p>
    <w:p w:rsidR="00BF4CA3" w:rsidRDefault="003E3CB7">
      <w:pPr>
        <w:pStyle w:val="ConsPlusNormal0"/>
        <w:jc w:val="center"/>
      </w:pPr>
      <w:r>
        <w:t>(нужное подчеркнуть)</w:t>
      </w:r>
    </w:p>
    <w:p w:rsidR="00BF4CA3" w:rsidRDefault="003E3CB7">
      <w:pPr>
        <w:pStyle w:val="ConsPlusNormal0"/>
        <w:jc w:val="center"/>
      </w:pPr>
      <w:r>
        <w:t>на возмещение части затрат на проведение агротехнологических</w:t>
      </w:r>
    </w:p>
    <w:p w:rsidR="00BF4CA3" w:rsidRDefault="003E3CB7">
      <w:pPr>
        <w:pStyle w:val="ConsPlusNormal0"/>
        <w:jc w:val="center"/>
      </w:pPr>
      <w:r>
        <w:t>работ, на повышение уро</w:t>
      </w:r>
      <w:r>
        <w:t>вня экологической безопасности</w:t>
      </w:r>
    </w:p>
    <w:p w:rsidR="00BF4CA3" w:rsidRDefault="003E3CB7">
      <w:pPr>
        <w:pStyle w:val="ConsPlusNormal0"/>
        <w:jc w:val="center"/>
      </w:pPr>
      <w:r>
        <w:t>сельскохозяйственного производства, а также на повышение</w:t>
      </w:r>
    </w:p>
    <w:p w:rsidR="00BF4CA3" w:rsidRDefault="003E3CB7">
      <w:pPr>
        <w:pStyle w:val="ConsPlusNormal0"/>
        <w:jc w:val="center"/>
      </w:pPr>
      <w:r>
        <w:t>плодородия и качества почв</w:t>
      </w:r>
    </w:p>
    <w:p w:rsidR="00BF4CA3" w:rsidRDefault="003E3CB7">
      <w:pPr>
        <w:pStyle w:val="ConsPlusNormal0"/>
        <w:jc w:val="center"/>
      </w:pPr>
      <w:r>
        <w:t>за ____________________________ 20___ г.</w:t>
      </w:r>
    </w:p>
    <w:p w:rsidR="00BF4CA3" w:rsidRDefault="003E3CB7">
      <w:pPr>
        <w:pStyle w:val="ConsPlusNormal0"/>
        <w:jc w:val="center"/>
      </w:pPr>
      <w:r>
        <w:t>(период)</w:t>
      </w:r>
    </w:p>
    <w:p w:rsidR="00BF4CA3" w:rsidRDefault="003E3CB7">
      <w:pPr>
        <w:pStyle w:val="ConsPlusNormal0"/>
        <w:jc w:val="center"/>
      </w:pPr>
      <w:r>
        <w:t>по _________________________________</w:t>
      </w:r>
    </w:p>
    <w:p w:rsidR="00BF4CA3" w:rsidRDefault="003E3CB7">
      <w:pPr>
        <w:pStyle w:val="ConsPlusNormal0"/>
        <w:jc w:val="center"/>
      </w:pPr>
      <w:r>
        <w:t>(участник отбора)</w:t>
      </w:r>
    </w:p>
    <w:p w:rsidR="00BF4CA3" w:rsidRDefault="00BF4CA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2041"/>
        <w:gridCol w:w="3742"/>
      </w:tblGrid>
      <w:tr w:rsidR="00BF4CA3">
        <w:tc>
          <w:tcPr>
            <w:tcW w:w="1843" w:type="dxa"/>
          </w:tcPr>
          <w:p w:rsidR="00BF4CA3" w:rsidRDefault="003E3CB7">
            <w:pPr>
              <w:pStyle w:val="ConsPlusNormal0"/>
              <w:jc w:val="center"/>
            </w:pPr>
            <w:r>
              <w:t>Наименование культуры</w:t>
            </w:r>
          </w:p>
        </w:tc>
        <w:tc>
          <w:tcPr>
            <w:tcW w:w="1418" w:type="dxa"/>
          </w:tcPr>
          <w:p w:rsidR="00BF4CA3" w:rsidRDefault="003E3CB7">
            <w:pPr>
              <w:pStyle w:val="ConsPlusNormal0"/>
              <w:jc w:val="center"/>
            </w:pPr>
            <w:r>
              <w:t>Посевная площадь, га</w:t>
            </w:r>
          </w:p>
        </w:tc>
        <w:tc>
          <w:tcPr>
            <w:tcW w:w="2041" w:type="dxa"/>
          </w:tcPr>
          <w:p w:rsidR="00BF4CA3" w:rsidRDefault="003E3CB7">
            <w:pPr>
              <w:pStyle w:val="ConsPlusNormal0"/>
              <w:jc w:val="center"/>
            </w:pPr>
            <w:r>
              <w:t>Ставка субсидии, рублей за 1 га</w:t>
            </w:r>
          </w:p>
        </w:tc>
        <w:tc>
          <w:tcPr>
            <w:tcW w:w="3742" w:type="dxa"/>
          </w:tcPr>
          <w:p w:rsidR="00BF4CA3" w:rsidRDefault="003E3CB7">
            <w:pPr>
              <w:pStyle w:val="ConsPlusNormal0"/>
              <w:jc w:val="center"/>
            </w:pPr>
            <w:r>
              <w:t xml:space="preserve">Итого потребность в субсидиях, рублей (гр. 4 = гр. 2 x гр. 3) (но не </w:t>
            </w:r>
            <w:r>
              <w:lastRenderedPageBreak/>
              <w:t>более суммы подтвержденных затрат)</w:t>
            </w:r>
          </w:p>
        </w:tc>
      </w:tr>
      <w:tr w:rsidR="00BF4CA3">
        <w:tc>
          <w:tcPr>
            <w:tcW w:w="1843" w:type="dxa"/>
          </w:tcPr>
          <w:p w:rsidR="00BF4CA3" w:rsidRDefault="003E3CB7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418" w:type="dxa"/>
          </w:tcPr>
          <w:p w:rsidR="00BF4CA3" w:rsidRDefault="003E3CB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F4CA3" w:rsidRDefault="003E3CB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42" w:type="dxa"/>
          </w:tcPr>
          <w:p w:rsidR="00BF4CA3" w:rsidRDefault="003E3CB7">
            <w:pPr>
              <w:pStyle w:val="ConsPlusNormal0"/>
              <w:jc w:val="center"/>
            </w:pPr>
            <w:r>
              <w:t>4</w:t>
            </w:r>
          </w:p>
        </w:tc>
      </w:tr>
      <w:tr w:rsidR="00BF4CA3">
        <w:tc>
          <w:tcPr>
            <w:tcW w:w="1843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418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2041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3742" w:type="dxa"/>
          </w:tcPr>
          <w:p w:rsidR="00BF4CA3" w:rsidRDefault="00BF4CA3">
            <w:pPr>
              <w:pStyle w:val="ConsPlusNormal0"/>
            </w:pPr>
          </w:p>
        </w:tc>
      </w:tr>
      <w:tr w:rsidR="00BF4CA3">
        <w:tc>
          <w:tcPr>
            <w:tcW w:w="1843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418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2041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3742" w:type="dxa"/>
          </w:tcPr>
          <w:p w:rsidR="00BF4CA3" w:rsidRDefault="00BF4CA3">
            <w:pPr>
              <w:pStyle w:val="ConsPlusNormal0"/>
            </w:pPr>
          </w:p>
        </w:tc>
      </w:tr>
    </w:tbl>
    <w:p w:rsidR="00BF4CA3" w:rsidRDefault="00BF4CA3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361"/>
        <w:gridCol w:w="340"/>
        <w:gridCol w:w="1701"/>
      </w:tblGrid>
      <w:tr w:rsidR="00BF4CA3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</w:pPr>
            <w:r>
              <w:t>Руководитель организации - участника отбора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(Ф.И.О.)</w:t>
            </w: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</w:pPr>
            <w:r>
              <w:t>Главный бухгалтер организации - участника отбора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(Ф.И.О.)</w:t>
            </w: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М.П. (при наличии) "___" _________ 20__ г.</w:t>
            </w:r>
          </w:p>
          <w:p w:rsidR="00BF4CA3" w:rsidRDefault="003E3CB7">
            <w:pPr>
              <w:pStyle w:val="ConsPlusNormal0"/>
              <w:jc w:val="both"/>
            </w:pPr>
            <w:r>
              <w:t>Исп.: _______________________________</w:t>
            </w:r>
          </w:p>
          <w:p w:rsidR="00BF4CA3" w:rsidRDefault="003E3CB7">
            <w:pPr>
              <w:pStyle w:val="ConsPlusNormal0"/>
              <w:jc w:val="both"/>
            </w:pPr>
            <w:r>
              <w:t>Тел.: _______________________________</w:t>
            </w:r>
          </w:p>
        </w:tc>
      </w:tr>
    </w:tbl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right"/>
        <w:outlineLvl w:val="1"/>
      </w:pPr>
      <w:r>
        <w:t>Приложение 6</w:t>
      </w:r>
    </w:p>
    <w:p w:rsidR="00BF4CA3" w:rsidRDefault="003E3CB7">
      <w:pPr>
        <w:pStyle w:val="ConsPlusNormal0"/>
        <w:jc w:val="right"/>
      </w:pPr>
      <w:r>
        <w:t>к Порядку предоставления субсидий</w:t>
      </w:r>
    </w:p>
    <w:p w:rsidR="00BF4CA3" w:rsidRDefault="003E3CB7">
      <w:pPr>
        <w:pStyle w:val="ConsPlusNormal0"/>
        <w:jc w:val="right"/>
      </w:pPr>
      <w:r>
        <w:t>из республиканского бюджета Республики</w:t>
      </w:r>
    </w:p>
    <w:p w:rsidR="00BF4CA3" w:rsidRDefault="003E3CB7">
      <w:pPr>
        <w:pStyle w:val="ConsPlusNormal0"/>
        <w:jc w:val="right"/>
      </w:pPr>
      <w:r>
        <w:t>Мордовия на стимулирование увеличения</w:t>
      </w:r>
    </w:p>
    <w:p w:rsidR="00BF4CA3" w:rsidRDefault="003E3CB7">
      <w:pPr>
        <w:pStyle w:val="ConsPlusNormal0"/>
        <w:jc w:val="right"/>
      </w:pPr>
      <w:r>
        <w:t>производства картофеля и овощей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bookmarkStart w:id="30" w:name="P671"/>
      <w:bookmarkEnd w:id="30"/>
      <w:r>
        <w:t>План</w:t>
      </w:r>
    </w:p>
    <w:p w:rsidR="00BF4CA3" w:rsidRDefault="003E3CB7">
      <w:pPr>
        <w:pStyle w:val="ConsPlusNormal0"/>
        <w:jc w:val="center"/>
      </w:pPr>
      <w:r>
        <w:t>объема производства картофеля или овощей открытого грунта</w:t>
      </w:r>
    </w:p>
    <w:p w:rsidR="00BF4CA3" w:rsidRDefault="003E3CB7">
      <w:pPr>
        <w:pStyle w:val="ConsPlusNormal0"/>
        <w:jc w:val="center"/>
      </w:pPr>
      <w:r>
        <w:t>(нужное подчеркнуть)</w:t>
      </w:r>
    </w:p>
    <w:p w:rsidR="00BF4CA3" w:rsidRDefault="003E3CB7">
      <w:pPr>
        <w:pStyle w:val="ConsPlusNormal0"/>
        <w:jc w:val="center"/>
      </w:pPr>
      <w:r>
        <w:t>по _________________________________</w:t>
      </w:r>
    </w:p>
    <w:p w:rsidR="00BF4CA3" w:rsidRDefault="003E3CB7">
      <w:pPr>
        <w:pStyle w:val="ConsPlusNormal0"/>
        <w:jc w:val="center"/>
      </w:pPr>
      <w:r>
        <w:t>(наименование участника о</w:t>
      </w:r>
      <w:r>
        <w:t>тбора)</w:t>
      </w:r>
    </w:p>
    <w:p w:rsidR="00BF4CA3" w:rsidRDefault="003E3CB7">
      <w:pPr>
        <w:pStyle w:val="ConsPlusNormal0"/>
        <w:jc w:val="center"/>
      </w:pPr>
      <w:r>
        <w:t>за ___________________</w:t>
      </w:r>
    </w:p>
    <w:p w:rsidR="00BF4CA3" w:rsidRDefault="003E3CB7">
      <w:pPr>
        <w:pStyle w:val="ConsPlusNormal0"/>
        <w:jc w:val="center"/>
      </w:pPr>
      <w:r>
        <w:t>(указать период)</w:t>
      </w:r>
    </w:p>
    <w:p w:rsidR="00BF4CA3" w:rsidRDefault="00BF4CA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BF4CA3">
        <w:tc>
          <w:tcPr>
            <w:tcW w:w="3969" w:type="dxa"/>
          </w:tcPr>
          <w:p w:rsidR="00BF4CA3" w:rsidRDefault="003E3CB7">
            <w:pPr>
              <w:pStyle w:val="ConsPlusNormal0"/>
              <w:jc w:val="center"/>
            </w:pPr>
            <w:r>
              <w:t>Наименование культуры</w:t>
            </w:r>
          </w:p>
        </w:tc>
        <w:tc>
          <w:tcPr>
            <w:tcW w:w="5102" w:type="dxa"/>
          </w:tcPr>
          <w:p w:rsidR="00BF4CA3" w:rsidRDefault="003E3CB7">
            <w:pPr>
              <w:pStyle w:val="ConsPlusNormal0"/>
              <w:jc w:val="center"/>
            </w:pPr>
            <w:r>
              <w:t>Планируемый объем производства в отчетном году (тонн)</w:t>
            </w:r>
          </w:p>
        </w:tc>
      </w:tr>
      <w:tr w:rsidR="00BF4CA3">
        <w:tc>
          <w:tcPr>
            <w:tcW w:w="3969" w:type="dxa"/>
          </w:tcPr>
          <w:p w:rsidR="00BF4CA3" w:rsidRDefault="003E3CB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BF4CA3" w:rsidRDefault="003E3CB7">
            <w:pPr>
              <w:pStyle w:val="ConsPlusNormal0"/>
              <w:jc w:val="center"/>
            </w:pPr>
            <w:r>
              <w:t>2</w:t>
            </w:r>
          </w:p>
        </w:tc>
      </w:tr>
      <w:tr w:rsidR="00BF4CA3">
        <w:tc>
          <w:tcPr>
            <w:tcW w:w="3969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5102" w:type="dxa"/>
          </w:tcPr>
          <w:p w:rsidR="00BF4CA3" w:rsidRDefault="00BF4CA3">
            <w:pPr>
              <w:pStyle w:val="ConsPlusNormal0"/>
            </w:pPr>
          </w:p>
        </w:tc>
      </w:tr>
      <w:tr w:rsidR="00BF4CA3">
        <w:tc>
          <w:tcPr>
            <w:tcW w:w="3969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5102" w:type="dxa"/>
          </w:tcPr>
          <w:p w:rsidR="00BF4CA3" w:rsidRDefault="00BF4CA3">
            <w:pPr>
              <w:pStyle w:val="ConsPlusNormal0"/>
            </w:pPr>
          </w:p>
        </w:tc>
      </w:tr>
    </w:tbl>
    <w:p w:rsidR="00BF4CA3" w:rsidRDefault="00BF4CA3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340"/>
        <w:gridCol w:w="1984"/>
        <w:gridCol w:w="340"/>
        <w:gridCol w:w="2778"/>
      </w:tblGrid>
      <w:tr w:rsidR="00BF4CA3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Руководитель</w:t>
            </w:r>
          </w:p>
          <w:p w:rsidR="00BF4CA3" w:rsidRDefault="003E3CB7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(Ф.И.О.)</w:t>
            </w: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Главный бухгалтер</w:t>
            </w:r>
          </w:p>
          <w:p w:rsidR="00BF4CA3" w:rsidRDefault="003E3CB7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(Ф.И.О.)</w:t>
            </w: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М.П. (при наличии) "___" _________ 20__ г.</w:t>
            </w:r>
          </w:p>
          <w:p w:rsidR="00BF4CA3" w:rsidRDefault="003E3CB7">
            <w:pPr>
              <w:pStyle w:val="ConsPlusNormal0"/>
              <w:jc w:val="both"/>
            </w:pPr>
            <w:r>
              <w:t>Исп.: _______________________________</w:t>
            </w:r>
          </w:p>
          <w:p w:rsidR="00BF4CA3" w:rsidRDefault="003E3CB7">
            <w:pPr>
              <w:pStyle w:val="ConsPlusNormal0"/>
              <w:jc w:val="both"/>
            </w:pPr>
            <w:r>
              <w:t>Тел.: _______________________________</w:t>
            </w:r>
          </w:p>
        </w:tc>
      </w:tr>
    </w:tbl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right"/>
        <w:outlineLvl w:val="1"/>
      </w:pPr>
      <w:r>
        <w:t>Приложение 7</w:t>
      </w:r>
    </w:p>
    <w:p w:rsidR="00BF4CA3" w:rsidRDefault="003E3CB7">
      <w:pPr>
        <w:pStyle w:val="ConsPlusNormal0"/>
        <w:jc w:val="right"/>
      </w:pPr>
      <w:r>
        <w:t>к Порядку предоставления субсидий</w:t>
      </w:r>
    </w:p>
    <w:p w:rsidR="00BF4CA3" w:rsidRDefault="003E3CB7">
      <w:pPr>
        <w:pStyle w:val="ConsPlusNormal0"/>
        <w:jc w:val="right"/>
      </w:pPr>
      <w:r>
        <w:t>из республиканского бюджета Республики</w:t>
      </w:r>
    </w:p>
    <w:p w:rsidR="00BF4CA3" w:rsidRDefault="003E3CB7">
      <w:pPr>
        <w:pStyle w:val="ConsPlusNormal0"/>
        <w:jc w:val="right"/>
      </w:pPr>
      <w:r>
        <w:t>Мордовия на стимулирование увеличения</w:t>
      </w:r>
    </w:p>
    <w:p w:rsidR="00BF4CA3" w:rsidRDefault="003E3CB7">
      <w:pPr>
        <w:pStyle w:val="ConsPlusNormal0"/>
        <w:jc w:val="right"/>
      </w:pPr>
      <w:r>
        <w:t>производства картофеля и овощей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bookmarkStart w:id="31" w:name="P718"/>
      <w:bookmarkEnd w:id="31"/>
      <w:r>
        <w:t>Справка-расчет</w:t>
      </w:r>
    </w:p>
    <w:p w:rsidR="00BF4CA3" w:rsidRDefault="003E3CB7">
      <w:pPr>
        <w:pStyle w:val="ConsPlusNormal0"/>
        <w:jc w:val="center"/>
      </w:pPr>
      <w:r>
        <w:t>по предоставлению субсидий на возмещение части затрат на</w:t>
      </w:r>
    </w:p>
    <w:p w:rsidR="00BF4CA3" w:rsidRDefault="003E3CB7">
      <w:pPr>
        <w:pStyle w:val="ConsPlusNormal0"/>
        <w:jc w:val="center"/>
      </w:pPr>
      <w:r>
        <w:t>производство картофеля или овощей открытого грунта</w:t>
      </w:r>
    </w:p>
    <w:p w:rsidR="00BF4CA3" w:rsidRDefault="003E3CB7">
      <w:pPr>
        <w:pStyle w:val="ConsPlusNormal0"/>
        <w:jc w:val="center"/>
      </w:pPr>
      <w:r>
        <w:t>(нужное подчеркнуть)</w:t>
      </w:r>
    </w:p>
    <w:p w:rsidR="00BF4CA3" w:rsidRDefault="003E3CB7">
      <w:pPr>
        <w:pStyle w:val="ConsPlusNormal0"/>
        <w:jc w:val="center"/>
      </w:pPr>
      <w:r>
        <w:t>из</w:t>
      </w:r>
      <w:r>
        <w:t xml:space="preserve"> республиканского бюджета Республики Мордовия</w:t>
      </w:r>
    </w:p>
    <w:p w:rsidR="00BF4CA3" w:rsidRDefault="003E3CB7">
      <w:pPr>
        <w:pStyle w:val="ConsPlusNormal0"/>
        <w:jc w:val="center"/>
      </w:pPr>
      <w:r>
        <w:t>за ____________ 20__ года</w:t>
      </w:r>
    </w:p>
    <w:p w:rsidR="00BF4CA3" w:rsidRDefault="003E3CB7">
      <w:pPr>
        <w:pStyle w:val="ConsPlusNormal0"/>
        <w:jc w:val="center"/>
      </w:pPr>
      <w:r>
        <w:t>(месяц)</w:t>
      </w:r>
    </w:p>
    <w:p w:rsidR="00BF4CA3" w:rsidRDefault="003E3CB7">
      <w:pPr>
        <w:pStyle w:val="ConsPlusNormal0"/>
        <w:jc w:val="center"/>
      </w:pPr>
      <w:r>
        <w:t>_________________________________ (далее - участник отбора)</w:t>
      </w:r>
    </w:p>
    <w:p w:rsidR="00BF4CA3" w:rsidRDefault="003E3CB7">
      <w:pPr>
        <w:pStyle w:val="ConsPlusNormal0"/>
        <w:jc w:val="center"/>
      </w:pPr>
      <w:r>
        <w:t>(наименование организации)</w:t>
      </w:r>
    </w:p>
    <w:p w:rsidR="00BF4CA3" w:rsidRDefault="00BF4CA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40"/>
        <w:gridCol w:w="1165"/>
        <w:gridCol w:w="2765"/>
        <w:gridCol w:w="1697"/>
      </w:tblGrid>
      <w:tr w:rsidR="00BF4CA3">
        <w:tc>
          <w:tcPr>
            <w:tcW w:w="3440" w:type="dxa"/>
          </w:tcPr>
          <w:p w:rsidR="00BF4CA3" w:rsidRDefault="003E3CB7">
            <w:pPr>
              <w:pStyle w:val="ConsPlusNormal0"/>
              <w:jc w:val="center"/>
            </w:pPr>
            <w:r>
              <w:t>Объем производства картофеля или овощей открытого грунта (в соответствии с планом), тонн</w:t>
            </w:r>
            <w:r>
              <w:t xml:space="preserve"> (нужное подчеркнуть)</w:t>
            </w:r>
          </w:p>
        </w:tc>
        <w:tc>
          <w:tcPr>
            <w:tcW w:w="1165" w:type="dxa"/>
          </w:tcPr>
          <w:p w:rsidR="00BF4CA3" w:rsidRDefault="003E3CB7">
            <w:pPr>
              <w:pStyle w:val="ConsPlusNormal0"/>
              <w:jc w:val="center"/>
            </w:pPr>
            <w:r>
              <w:t>Ставка субсидии, рублей за 1 тонну</w:t>
            </w:r>
          </w:p>
        </w:tc>
        <w:tc>
          <w:tcPr>
            <w:tcW w:w="2765" w:type="dxa"/>
          </w:tcPr>
          <w:p w:rsidR="00BF4CA3" w:rsidRDefault="003E3CB7">
            <w:pPr>
              <w:pStyle w:val="ConsPlusNormal0"/>
              <w:jc w:val="center"/>
            </w:pPr>
            <w:r>
              <w:t>Потребность в субсидиях</w:t>
            </w:r>
          </w:p>
          <w:p w:rsidR="00BF4CA3" w:rsidRDefault="003E3CB7">
            <w:pPr>
              <w:pStyle w:val="ConsPlusNormal0"/>
              <w:jc w:val="center"/>
            </w:pPr>
            <w:r>
              <w:t>гр. 3 = гр. 1 x гр. 2</w:t>
            </w:r>
          </w:p>
          <w:p w:rsidR="00BF4CA3" w:rsidRDefault="003E3CB7">
            <w:pPr>
              <w:pStyle w:val="ConsPlusNormal0"/>
              <w:jc w:val="center"/>
            </w:pPr>
            <w:r>
              <w:t>(но не более суммы подтвержденных затрат)</w:t>
            </w:r>
          </w:p>
        </w:tc>
        <w:tc>
          <w:tcPr>
            <w:tcW w:w="1697" w:type="dxa"/>
          </w:tcPr>
          <w:p w:rsidR="00BF4CA3" w:rsidRDefault="003E3CB7">
            <w:pPr>
              <w:pStyle w:val="ConsPlusNormal0"/>
              <w:jc w:val="center"/>
            </w:pPr>
            <w:r>
              <w:t>Объем субсидии к перечислению, рублей &lt;*&gt;</w:t>
            </w:r>
          </w:p>
        </w:tc>
      </w:tr>
      <w:tr w:rsidR="00BF4CA3">
        <w:tc>
          <w:tcPr>
            <w:tcW w:w="3440" w:type="dxa"/>
          </w:tcPr>
          <w:p w:rsidR="00BF4CA3" w:rsidRDefault="003E3CB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65" w:type="dxa"/>
          </w:tcPr>
          <w:p w:rsidR="00BF4CA3" w:rsidRDefault="003E3CB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65" w:type="dxa"/>
          </w:tcPr>
          <w:p w:rsidR="00BF4CA3" w:rsidRDefault="003E3CB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97" w:type="dxa"/>
          </w:tcPr>
          <w:p w:rsidR="00BF4CA3" w:rsidRDefault="003E3CB7">
            <w:pPr>
              <w:pStyle w:val="ConsPlusNormal0"/>
              <w:jc w:val="center"/>
            </w:pPr>
            <w:r>
              <w:t>4</w:t>
            </w:r>
          </w:p>
        </w:tc>
      </w:tr>
      <w:tr w:rsidR="00BF4CA3">
        <w:tc>
          <w:tcPr>
            <w:tcW w:w="3440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165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2765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697" w:type="dxa"/>
          </w:tcPr>
          <w:p w:rsidR="00BF4CA3" w:rsidRDefault="00BF4CA3">
            <w:pPr>
              <w:pStyle w:val="ConsPlusNormal0"/>
            </w:pPr>
          </w:p>
        </w:tc>
      </w:tr>
    </w:tbl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--------------------------------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&lt;*&gt;</w:t>
      </w:r>
      <w:r>
        <w:t xml:space="preserve"> Заполняется главным распорядителем.</w:t>
      </w:r>
    </w:p>
    <w:p w:rsidR="00BF4CA3" w:rsidRDefault="00BF4CA3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340"/>
        <w:gridCol w:w="1984"/>
        <w:gridCol w:w="340"/>
        <w:gridCol w:w="2778"/>
      </w:tblGrid>
      <w:tr w:rsidR="00BF4CA3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Руководитель</w:t>
            </w:r>
          </w:p>
          <w:p w:rsidR="00BF4CA3" w:rsidRDefault="003E3CB7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(Ф.И.О.)</w:t>
            </w: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Главный бухгалтер</w:t>
            </w:r>
          </w:p>
          <w:p w:rsidR="00BF4CA3" w:rsidRDefault="003E3CB7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(Ф.И.О.)</w:t>
            </w: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М.П. (при наличии) "___" _________ 20__ г.</w:t>
            </w:r>
          </w:p>
          <w:p w:rsidR="00BF4CA3" w:rsidRDefault="003E3CB7">
            <w:pPr>
              <w:pStyle w:val="ConsPlusNormal0"/>
              <w:jc w:val="both"/>
            </w:pPr>
            <w:r>
              <w:t>Исп.: _______________________________</w:t>
            </w:r>
          </w:p>
          <w:p w:rsidR="00BF4CA3" w:rsidRDefault="003E3CB7">
            <w:pPr>
              <w:pStyle w:val="ConsPlusNormal0"/>
              <w:jc w:val="both"/>
            </w:pPr>
            <w:r>
              <w:t>Тел.: _______________________________</w:t>
            </w:r>
          </w:p>
        </w:tc>
      </w:tr>
    </w:tbl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right"/>
        <w:outlineLvl w:val="1"/>
      </w:pPr>
      <w:r>
        <w:t>Приложение 8</w:t>
      </w:r>
    </w:p>
    <w:p w:rsidR="00BF4CA3" w:rsidRDefault="003E3CB7">
      <w:pPr>
        <w:pStyle w:val="ConsPlusNormal0"/>
        <w:jc w:val="right"/>
      </w:pPr>
      <w:r>
        <w:t>к Порядку предоставления субсидий</w:t>
      </w:r>
    </w:p>
    <w:p w:rsidR="00BF4CA3" w:rsidRDefault="003E3CB7">
      <w:pPr>
        <w:pStyle w:val="ConsPlusNormal0"/>
        <w:jc w:val="right"/>
      </w:pPr>
      <w:r>
        <w:t>из республиканского бюджета Республики</w:t>
      </w:r>
    </w:p>
    <w:p w:rsidR="00BF4CA3" w:rsidRDefault="003E3CB7">
      <w:pPr>
        <w:pStyle w:val="ConsPlusNormal0"/>
        <w:jc w:val="right"/>
      </w:pPr>
      <w:r>
        <w:t>Мордовия на стимулирование увеличения</w:t>
      </w:r>
    </w:p>
    <w:p w:rsidR="00BF4CA3" w:rsidRDefault="003E3CB7">
      <w:pPr>
        <w:pStyle w:val="ConsPlusNormal0"/>
        <w:jc w:val="right"/>
      </w:pPr>
      <w:r>
        <w:t>производства картофеля и овощей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bookmarkStart w:id="32" w:name="P776"/>
      <w:bookmarkEnd w:id="32"/>
      <w:r>
        <w:t>Справка-расчет</w:t>
      </w:r>
    </w:p>
    <w:p w:rsidR="00BF4CA3" w:rsidRDefault="003E3CB7">
      <w:pPr>
        <w:pStyle w:val="ConsPlusNormal0"/>
        <w:jc w:val="center"/>
      </w:pPr>
      <w:r>
        <w:t>на предоставление в 20__ г. субсидий по возмещению части</w:t>
      </w:r>
    </w:p>
    <w:p w:rsidR="00BF4CA3" w:rsidRDefault="003E3CB7">
      <w:pPr>
        <w:pStyle w:val="ConsPlusNormal0"/>
        <w:jc w:val="center"/>
      </w:pPr>
      <w:r>
        <w:t>затрат на приобретение элитных семян картофеля и (или)</w:t>
      </w:r>
    </w:p>
    <w:p w:rsidR="00BF4CA3" w:rsidRDefault="003E3CB7">
      <w:pPr>
        <w:pStyle w:val="ConsPlusNormal0"/>
        <w:jc w:val="center"/>
      </w:pPr>
      <w:r>
        <w:t>овощей открытого грунта из республиканского бюджета</w:t>
      </w:r>
    </w:p>
    <w:p w:rsidR="00BF4CA3" w:rsidRDefault="003E3CB7">
      <w:pPr>
        <w:pStyle w:val="ConsPlusNormal0"/>
        <w:jc w:val="center"/>
      </w:pPr>
      <w:r>
        <w:t>Республики Мордовия на стимулирование увеличения</w:t>
      </w:r>
    </w:p>
    <w:p w:rsidR="00BF4CA3" w:rsidRDefault="003E3CB7">
      <w:pPr>
        <w:pStyle w:val="ConsPlusNormal0"/>
        <w:jc w:val="center"/>
      </w:pPr>
      <w:r>
        <w:t>производства картофеля и овощей</w:t>
      </w:r>
    </w:p>
    <w:p w:rsidR="00BF4CA3" w:rsidRDefault="003E3CB7">
      <w:pPr>
        <w:pStyle w:val="ConsPlusNormal0"/>
        <w:jc w:val="center"/>
      </w:pPr>
      <w:r>
        <w:t>за ________</w:t>
      </w:r>
      <w:r>
        <w:t>_______________________________</w:t>
      </w:r>
    </w:p>
    <w:p w:rsidR="00BF4CA3" w:rsidRDefault="003E3CB7">
      <w:pPr>
        <w:pStyle w:val="ConsPlusNormal0"/>
        <w:jc w:val="center"/>
      </w:pPr>
      <w:r>
        <w:t>(год)</w:t>
      </w:r>
    </w:p>
    <w:p w:rsidR="00BF4CA3" w:rsidRDefault="003E3CB7">
      <w:pPr>
        <w:pStyle w:val="ConsPlusNormal0"/>
        <w:jc w:val="center"/>
      </w:pPr>
      <w:r>
        <w:t>по _______________________________________</w:t>
      </w:r>
    </w:p>
    <w:p w:rsidR="00BF4CA3" w:rsidRDefault="003E3CB7">
      <w:pPr>
        <w:pStyle w:val="ConsPlusNormal0"/>
        <w:jc w:val="center"/>
      </w:pPr>
      <w:r>
        <w:t>(участник отбора)</w:t>
      </w: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sectPr w:rsidR="00BF4CA3">
          <w:headerReference w:type="default" r:id="rId101"/>
          <w:footerReference w:type="default" r:id="rId102"/>
          <w:headerReference w:type="first" r:id="rId103"/>
          <w:footerReference w:type="first" r:id="rId10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686"/>
        <w:gridCol w:w="1221"/>
        <w:gridCol w:w="1542"/>
        <w:gridCol w:w="3336"/>
        <w:gridCol w:w="1697"/>
      </w:tblGrid>
      <w:tr w:rsidR="00BF4CA3">
        <w:tc>
          <w:tcPr>
            <w:tcW w:w="2472" w:type="dxa"/>
            <w:vMerge w:val="restart"/>
          </w:tcPr>
          <w:p w:rsidR="00BF4CA3" w:rsidRDefault="003E3CB7">
            <w:pPr>
              <w:pStyle w:val="ConsPlusNormal0"/>
              <w:jc w:val="center"/>
            </w:pPr>
            <w:r>
              <w:lastRenderedPageBreak/>
              <w:t>Наименование сельскохозяйственной культуры</w:t>
            </w:r>
          </w:p>
        </w:tc>
        <w:tc>
          <w:tcPr>
            <w:tcW w:w="2907" w:type="dxa"/>
            <w:gridSpan w:val="2"/>
          </w:tcPr>
          <w:p w:rsidR="00BF4CA3" w:rsidRDefault="003E3CB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542" w:type="dxa"/>
            <w:vMerge w:val="restart"/>
          </w:tcPr>
          <w:p w:rsidR="00BF4CA3" w:rsidRDefault="003E3CB7">
            <w:pPr>
              <w:pStyle w:val="ConsPlusNormal0"/>
              <w:jc w:val="center"/>
            </w:pPr>
            <w:r>
              <w:t>Ставка субсидии, рублей на 1 тонну/рублей на 1 га</w:t>
            </w:r>
          </w:p>
        </w:tc>
        <w:tc>
          <w:tcPr>
            <w:tcW w:w="3336" w:type="dxa"/>
            <w:vMerge w:val="restart"/>
          </w:tcPr>
          <w:p w:rsidR="00BF4CA3" w:rsidRDefault="003E3CB7">
            <w:pPr>
              <w:pStyle w:val="ConsPlusNormal0"/>
              <w:jc w:val="center"/>
            </w:pPr>
            <w:r>
              <w:t>Потребность в субсидиях, рублей</w:t>
            </w:r>
          </w:p>
          <w:p w:rsidR="00BF4CA3" w:rsidRDefault="003E3CB7">
            <w:pPr>
              <w:pStyle w:val="ConsPlusNormal0"/>
              <w:jc w:val="center"/>
            </w:pPr>
            <w:r>
              <w:t>Гр. 5 = гр. 2 x гр. 4</w:t>
            </w:r>
          </w:p>
          <w:p w:rsidR="00BF4CA3" w:rsidRDefault="003E3CB7">
            <w:pPr>
              <w:pStyle w:val="ConsPlusNormal0"/>
              <w:jc w:val="center"/>
            </w:pPr>
            <w:r>
              <w:t>(сельхозтоваропроизводители) или</w:t>
            </w:r>
          </w:p>
          <w:p w:rsidR="00BF4CA3" w:rsidRDefault="003E3CB7">
            <w:pPr>
              <w:pStyle w:val="ConsPlusNormal0"/>
              <w:jc w:val="center"/>
            </w:pPr>
            <w:r>
              <w:t xml:space="preserve">гр. 5 = гр. 3 x </w:t>
            </w:r>
            <w:r>
              <w:t>гр. 4</w:t>
            </w:r>
          </w:p>
          <w:p w:rsidR="00BF4CA3" w:rsidRDefault="003E3CB7">
            <w:pPr>
              <w:pStyle w:val="ConsPlusNormal0"/>
              <w:jc w:val="center"/>
            </w:pPr>
            <w:r>
              <w:t>(ЛПХ) (но не более суммы подтвержденных затрат)</w:t>
            </w:r>
          </w:p>
        </w:tc>
        <w:tc>
          <w:tcPr>
            <w:tcW w:w="1697" w:type="dxa"/>
            <w:vMerge w:val="restart"/>
          </w:tcPr>
          <w:p w:rsidR="00BF4CA3" w:rsidRDefault="003E3CB7">
            <w:pPr>
              <w:pStyle w:val="ConsPlusNormal0"/>
              <w:jc w:val="center"/>
            </w:pPr>
            <w:r>
              <w:t>Объем субсидии к перечислению, рублей &lt;*&gt;</w:t>
            </w:r>
          </w:p>
        </w:tc>
      </w:tr>
      <w:tr w:rsidR="00BF4CA3">
        <w:tc>
          <w:tcPr>
            <w:tcW w:w="2472" w:type="dxa"/>
            <w:vMerge/>
          </w:tcPr>
          <w:p w:rsidR="00BF4CA3" w:rsidRDefault="00BF4CA3">
            <w:pPr>
              <w:pStyle w:val="ConsPlusNormal0"/>
            </w:pPr>
          </w:p>
        </w:tc>
        <w:tc>
          <w:tcPr>
            <w:tcW w:w="1686" w:type="dxa"/>
          </w:tcPr>
          <w:p w:rsidR="00BF4CA3" w:rsidRDefault="003E3CB7">
            <w:pPr>
              <w:pStyle w:val="ConsPlusNormal0"/>
              <w:jc w:val="center"/>
            </w:pPr>
            <w:r>
              <w:t>Объем высева элитного или оригинального картофеля и (или) овощей открытого грунта, тонн</w:t>
            </w:r>
          </w:p>
        </w:tc>
        <w:tc>
          <w:tcPr>
            <w:tcW w:w="1221" w:type="dxa"/>
          </w:tcPr>
          <w:p w:rsidR="00BF4CA3" w:rsidRDefault="003E3CB7">
            <w:pPr>
              <w:pStyle w:val="ConsPlusNormal0"/>
              <w:jc w:val="center"/>
            </w:pPr>
            <w:r>
              <w:t>Площадь, засеянная элитными семенами картофеля и (или) овощами открытого грунта, га</w:t>
            </w:r>
          </w:p>
        </w:tc>
        <w:tc>
          <w:tcPr>
            <w:tcW w:w="1542" w:type="dxa"/>
            <w:vMerge/>
          </w:tcPr>
          <w:p w:rsidR="00BF4CA3" w:rsidRDefault="00BF4CA3">
            <w:pPr>
              <w:pStyle w:val="ConsPlusNormal0"/>
            </w:pPr>
          </w:p>
        </w:tc>
        <w:tc>
          <w:tcPr>
            <w:tcW w:w="3336" w:type="dxa"/>
            <w:vMerge/>
          </w:tcPr>
          <w:p w:rsidR="00BF4CA3" w:rsidRDefault="00BF4CA3">
            <w:pPr>
              <w:pStyle w:val="ConsPlusNormal0"/>
            </w:pPr>
          </w:p>
        </w:tc>
        <w:tc>
          <w:tcPr>
            <w:tcW w:w="1697" w:type="dxa"/>
            <w:vMerge/>
          </w:tcPr>
          <w:p w:rsidR="00BF4CA3" w:rsidRDefault="00BF4CA3">
            <w:pPr>
              <w:pStyle w:val="ConsPlusNormal0"/>
            </w:pPr>
          </w:p>
        </w:tc>
      </w:tr>
      <w:tr w:rsidR="00BF4CA3">
        <w:tc>
          <w:tcPr>
            <w:tcW w:w="2472" w:type="dxa"/>
          </w:tcPr>
          <w:p w:rsidR="00BF4CA3" w:rsidRDefault="003E3CB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86" w:type="dxa"/>
          </w:tcPr>
          <w:p w:rsidR="00BF4CA3" w:rsidRDefault="003E3CB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21" w:type="dxa"/>
          </w:tcPr>
          <w:p w:rsidR="00BF4CA3" w:rsidRDefault="003E3CB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42" w:type="dxa"/>
          </w:tcPr>
          <w:p w:rsidR="00BF4CA3" w:rsidRDefault="003E3CB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336" w:type="dxa"/>
          </w:tcPr>
          <w:p w:rsidR="00BF4CA3" w:rsidRDefault="003E3CB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97" w:type="dxa"/>
          </w:tcPr>
          <w:p w:rsidR="00BF4CA3" w:rsidRDefault="003E3CB7">
            <w:pPr>
              <w:pStyle w:val="ConsPlusNormal0"/>
              <w:jc w:val="center"/>
            </w:pPr>
            <w:r>
              <w:t>6</w:t>
            </w:r>
          </w:p>
        </w:tc>
      </w:tr>
      <w:tr w:rsidR="00BF4CA3">
        <w:tc>
          <w:tcPr>
            <w:tcW w:w="2472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686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221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542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3336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697" w:type="dxa"/>
          </w:tcPr>
          <w:p w:rsidR="00BF4CA3" w:rsidRDefault="00BF4CA3">
            <w:pPr>
              <w:pStyle w:val="ConsPlusNormal0"/>
            </w:pPr>
          </w:p>
        </w:tc>
      </w:tr>
    </w:tbl>
    <w:p w:rsidR="00BF4CA3" w:rsidRDefault="00BF4CA3">
      <w:pPr>
        <w:pStyle w:val="ConsPlusNormal0"/>
        <w:sectPr w:rsidR="00BF4CA3">
          <w:headerReference w:type="default" r:id="rId105"/>
          <w:footerReference w:type="default" r:id="rId106"/>
          <w:headerReference w:type="first" r:id="rId107"/>
          <w:footerReference w:type="first" r:id="rId10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ind w:firstLine="540"/>
        <w:jc w:val="both"/>
      </w:pPr>
      <w:r>
        <w:t>--------------------------------</w:t>
      </w:r>
    </w:p>
    <w:p w:rsidR="00BF4CA3" w:rsidRDefault="003E3CB7">
      <w:pPr>
        <w:pStyle w:val="ConsPlusNormal0"/>
        <w:spacing w:before="240"/>
        <w:ind w:firstLine="540"/>
        <w:jc w:val="both"/>
      </w:pPr>
      <w:r>
        <w:t>&lt;*&gt; Заполняется главным распорядителем.</w:t>
      </w:r>
    </w:p>
    <w:p w:rsidR="00BF4CA3" w:rsidRDefault="00BF4CA3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340"/>
        <w:gridCol w:w="1984"/>
        <w:gridCol w:w="340"/>
        <w:gridCol w:w="2778"/>
      </w:tblGrid>
      <w:tr w:rsidR="00BF4CA3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Руководитель</w:t>
            </w:r>
          </w:p>
          <w:p w:rsidR="00BF4CA3" w:rsidRDefault="003E3CB7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(Ф.И.О.)</w:t>
            </w: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Главный бухгалтер</w:t>
            </w:r>
          </w:p>
          <w:p w:rsidR="00BF4CA3" w:rsidRDefault="003E3CB7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(Ф.И.О.)</w:t>
            </w: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М.П. (при наличии) "___"</w:t>
            </w:r>
            <w:r>
              <w:t xml:space="preserve"> _________ 20__ г.</w:t>
            </w:r>
          </w:p>
          <w:p w:rsidR="00BF4CA3" w:rsidRDefault="003E3CB7">
            <w:pPr>
              <w:pStyle w:val="ConsPlusNormal0"/>
              <w:jc w:val="both"/>
            </w:pPr>
            <w:r>
              <w:t>Исп.: _______________________________</w:t>
            </w:r>
          </w:p>
          <w:p w:rsidR="00BF4CA3" w:rsidRDefault="003E3CB7">
            <w:pPr>
              <w:pStyle w:val="ConsPlusNormal0"/>
              <w:jc w:val="both"/>
            </w:pPr>
            <w:r>
              <w:t>Тел.: _______________________________</w:t>
            </w:r>
          </w:p>
        </w:tc>
      </w:tr>
    </w:tbl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right"/>
        <w:outlineLvl w:val="1"/>
      </w:pPr>
      <w:r>
        <w:t>Приложение 9</w:t>
      </w:r>
    </w:p>
    <w:p w:rsidR="00BF4CA3" w:rsidRDefault="003E3CB7">
      <w:pPr>
        <w:pStyle w:val="ConsPlusNormal0"/>
        <w:jc w:val="right"/>
      </w:pPr>
      <w:r>
        <w:t>к Порядку предоставления субсидий</w:t>
      </w:r>
    </w:p>
    <w:p w:rsidR="00BF4CA3" w:rsidRDefault="003E3CB7">
      <w:pPr>
        <w:pStyle w:val="ConsPlusNormal0"/>
        <w:jc w:val="right"/>
      </w:pPr>
      <w:r>
        <w:t>из республиканского бюджета Республики</w:t>
      </w:r>
    </w:p>
    <w:p w:rsidR="00BF4CA3" w:rsidRDefault="003E3CB7">
      <w:pPr>
        <w:pStyle w:val="ConsPlusNormal0"/>
        <w:jc w:val="right"/>
      </w:pPr>
      <w:r>
        <w:t>Мордовия на стимулирование увеличения</w:t>
      </w:r>
    </w:p>
    <w:p w:rsidR="00BF4CA3" w:rsidRDefault="003E3CB7">
      <w:pPr>
        <w:pStyle w:val="ConsPlusNormal0"/>
        <w:jc w:val="right"/>
      </w:pPr>
      <w:r>
        <w:t>производства картофеля и овощей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bookmarkStart w:id="33" w:name="P844"/>
      <w:bookmarkEnd w:id="33"/>
      <w:r>
        <w:t>Отчет</w:t>
      </w:r>
    </w:p>
    <w:p w:rsidR="00BF4CA3" w:rsidRDefault="003E3CB7">
      <w:pPr>
        <w:pStyle w:val="ConsPlusNormal0"/>
        <w:jc w:val="center"/>
      </w:pPr>
      <w:r>
        <w:t>о выполнении плана посевных площадей на 20__ год</w:t>
      </w:r>
    </w:p>
    <w:p w:rsidR="00BF4CA3" w:rsidRDefault="003E3CB7">
      <w:pPr>
        <w:pStyle w:val="ConsPlusNormal0"/>
        <w:jc w:val="center"/>
      </w:pPr>
      <w:r>
        <w:t>по картофелю или овощам открытого грунта</w:t>
      </w:r>
    </w:p>
    <w:p w:rsidR="00BF4CA3" w:rsidRDefault="003E3CB7">
      <w:pPr>
        <w:pStyle w:val="ConsPlusNormal0"/>
        <w:jc w:val="center"/>
      </w:pPr>
      <w:r>
        <w:t>(нужное подчеркнуть)</w:t>
      </w:r>
    </w:p>
    <w:p w:rsidR="00BF4CA3" w:rsidRDefault="003E3CB7">
      <w:pPr>
        <w:pStyle w:val="ConsPlusNormal0"/>
        <w:jc w:val="center"/>
      </w:pPr>
      <w:r>
        <w:t>по _______________________________________</w:t>
      </w:r>
    </w:p>
    <w:p w:rsidR="00BF4CA3" w:rsidRDefault="003E3CB7">
      <w:pPr>
        <w:pStyle w:val="ConsPlusNormal0"/>
        <w:jc w:val="center"/>
      </w:pPr>
      <w:r>
        <w:t>(получатель субсидии)</w:t>
      </w:r>
    </w:p>
    <w:p w:rsidR="00BF4CA3" w:rsidRDefault="00BF4CA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1984"/>
        <w:gridCol w:w="2268"/>
      </w:tblGrid>
      <w:tr w:rsidR="00BF4CA3">
        <w:tc>
          <w:tcPr>
            <w:tcW w:w="4819" w:type="dxa"/>
          </w:tcPr>
          <w:p w:rsidR="00BF4CA3" w:rsidRDefault="003E3CB7">
            <w:pPr>
              <w:pStyle w:val="ConsPlusNormal0"/>
              <w:jc w:val="center"/>
            </w:pPr>
            <w:r>
              <w:t>Наименование культур</w:t>
            </w:r>
          </w:p>
        </w:tc>
        <w:tc>
          <w:tcPr>
            <w:tcW w:w="1984" w:type="dxa"/>
          </w:tcPr>
          <w:p w:rsidR="00BF4CA3" w:rsidRDefault="003E3CB7">
            <w:pPr>
              <w:pStyle w:val="ConsPlusNormal0"/>
              <w:jc w:val="center"/>
            </w:pPr>
            <w:r>
              <w:t>План посевных площадей текущего года, га</w:t>
            </w:r>
          </w:p>
        </w:tc>
        <w:tc>
          <w:tcPr>
            <w:tcW w:w="2268" w:type="dxa"/>
          </w:tcPr>
          <w:p w:rsidR="00BF4CA3" w:rsidRDefault="003E3CB7">
            <w:pPr>
              <w:pStyle w:val="ConsPlusNormal0"/>
              <w:jc w:val="center"/>
            </w:pPr>
            <w:r>
              <w:t>Фактическ</w:t>
            </w:r>
            <w:r>
              <w:t>и посеяно в году, получения субсидии, га</w:t>
            </w:r>
          </w:p>
        </w:tc>
      </w:tr>
      <w:tr w:rsidR="00BF4CA3">
        <w:tc>
          <w:tcPr>
            <w:tcW w:w="4819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2268" w:type="dxa"/>
          </w:tcPr>
          <w:p w:rsidR="00BF4CA3" w:rsidRDefault="00BF4CA3">
            <w:pPr>
              <w:pStyle w:val="ConsPlusNormal0"/>
            </w:pPr>
          </w:p>
        </w:tc>
      </w:tr>
      <w:tr w:rsidR="00BF4CA3">
        <w:tc>
          <w:tcPr>
            <w:tcW w:w="4819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2268" w:type="dxa"/>
          </w:tcPr>
          <w:p w:rsidR="00BF4CA3" w:rsidRDefault="00BF4CA3">
            <w:pPr>
              <w:pStyle w:val="ConsPlusNormal0"/>
            </w:pPr>
          </w:p>
        </w:tc>
      </w:tr>
    </w:tbl>
    <w:p w:rsidR="00BF4CA3" w:rsidRDefault="00BF4CA3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340"/>
        <w:gridCol w:w="1984"/>
        <w:gridCol w:w="340"/>
        <w:gridCol w:w="2778"/>
      </w:tblGrid>
      <w:tr w:rsidR="00BF4CA3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Руководитель</w:t>
            </w:r>
          </w:p>
          <w:p w:rsidR="00BF4CA3" w:rsidRDefault="003E3CB7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(Ф.И.О.)</w:t>
            </w: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Главный бухгалтер</w:t>
            </w:r>
          </w:p>
          <w:p w:rsidR="00BF4CA3" w:rsidRDefault="003E3CB7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(Ф.И.О.)</w:t>
            </w: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М.П. (при наличии) "___" _________ 20__ г.</w:t>
            </w:r>
          </w:p>
          <w:p w:rsidR="00BF4CA3" w:rsidRDefault="003E3CB7">
            <w:pPr>
              <w:pStyle w:val="ConsPlusNormal0"/>
              <w:jc w:val="both"/>
            </w:pPr>
            <w:r>
              <w:t>Исп.: _______________________________</w:t>
            </w:r>
          </w:p>
          <w:p w:rsidR="00BF4CA3" w:rsidRDefault="003E3CB7">
            <w:pPr>
              <w:pStyle w:val="ConsPlusNormal0"/>
              <w:jc w:val="both"/>
            </w:pPr>
            <w:r>
              <w:t>Тел.: _______________________________</w:t>
            </w:r>
          </w:p>
        </w:tc>
      </w:tr>
    </w:tbl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right"/>
        <w:outlineLvl w:val="1"/>
      </w:pPr>
      <w:r>
        <w:t>Приложение 10</w:t>
      </w:r>
    </w:p>
    <w:p w:rsidR="00BF4CA3" w:rsidRDefault="003E3CB7">
      <w:pPr>
        <w:pStyle w:val="ConsPlusNormal0"/>
        <w:jc w:val="right"/>
      </w:pPr>
      <w:r>
        <w:t>к Порядку предоставления субсидий</w:t>
      </w:r>
    </w:p>
    <w:p w:rsidR="00BF4CA3" w:rsidRDefault="003E3CB7">
      <w:pPr>
        <w:pStyle w:val="ConsPlusNormal0"/>
        <w:jc w:val="right"/>
      </w:pPr>
      <w:r>
        <w:t>из республиканского бюджета Республики</w:t>
      </w:r>
    </w:p>
    <w:p w:rsidR="00BF4CA3" w:rsidRDefault="003E3CB7">
      <w:pPr>
        <w:pStyle w:val="ConsPlusNormal0"/>
        <w:jc w:val="right"/>
      </w:pPr>
      <w:r>
        <w:t>Мордовия на стимулирование увеличения</w:t>
      </w:r>
    </w:p>
    <w:p w:rsidR="00BF4CA3" w:rsidRDefault="003E3CB7">
      <w:pPr>
        <w:pStyle w:val="ConsPlusNormal0"/>
        <w:jc w:val="right"/>
      </w:pPr>
      <w:r>
        <w:t>производства картофеля и овощей</w:t>
      </w:r>
    </w:p>
    <w:p w:rsidR="00BF4CA3" w:rsidRDefault="00BF4CA3">
      <w:pPr>
        <w:pStyle w:val="ConsPlusNormal0"/>
        <w:jc w:val="both"/>
      </w:pPr>
    </w:p>
    <w:p w:rsidR="00BF4CA3" w:rsidRDefault="003E3CB7">
      <w:pPr>
        <w:pStyle w:val="ConsPlusNormal0"/>
        <w:jc w:val="center"/>
      </w:pPr>
      <w:bookmarkStart w:id="34" w:name="P891"/>
      <w:bookmarkEnd w:id="34"/>
      <w:r>
        <w:t>Отчет</w:t>
      </w:r>
    </w:p>
    <w:p w:rsidR="00BF4CA3" w:rsidRDefault="003E3CB7">
      <w:pPr>
        <w:pStyle w:val="ConsPlusNormal0"/>
        <w:jc w:val="center"/>
      </w:pPr>
      <w:r>
        <w:t>о выполнении условий по внесению минеральных удобрений</w:t>
      </w:r>
    </w:p>
    <w:p w:rsidR="00BF4CA3" w:rsidRDefault="003E3CB7">
      <w:pPr>
        <w:pStyle w:val="ConsPlusNormal0"/>
        <w:jc w:val="center"/>
      </w:pPr>
      <w:r>
        <w:t>на площадях, занятых картофелем или овощами открытого грунта</w:t>
      </w:r>
    </w:p>
    <w:p w:rsidR="00BF4CA3" w:rsidRDefault="003E3CB7">
      <w:pPr>
        <w:pStyle w:val="ConsPlusNormal0"/>
        <w:jc w:val="center"/>
      </w:pPr>
      <w:r>
        <w:t>(нужное подчеркнуть)</w:t>
      </w:r>
    </w:p>
    <w:p w:rsidR="00BF4CA3" w:rsidRDefault="003E3CB7">
      <w:pPr>
        <w:pStyle w:val="ConsPlusNormal0"/>
        <w:jc w:val="center"/>
      </w:pPr>
      <w:r>
        <w:t>под урожай текущего года на 20__ год</w:t>
      </w:r>
    </w:p>
    <w:p w:rsidR="00BF4CA3" w:rsidRDefault="003E3CB7">
      <w:pPr>
        <w:pStyle w:val="ConsPlusNormal0"/>
        <w:jc w:val="center"/>
      </w:pPr>
      <w:r>
        <w:t>по __________________________________</w:t>
      </w:r>
    </w:p>
    <w:p w:rsidR="00BF4CA3" w:rsidRDefault="003E3CB7">
      <w:pPr>
        <w:pStyle w:val="ConsPlusNormal0"/>
        <w:jc w:val="center"/>
      </w:pPr>
      <w:r>
        <w:t>(получатель субсидий)</w:t>
      </w:r>
    </w:p>
    <w:p w:rsidR="00BF4CA3" w:rsidRDefault="00BF4CA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71"/>
        <w:gridCol w:w="1653"/>
        <w:gridCol w:w="1475"/>
        <w:gridCol w:w="2551"/>
        <w:gridCol w:w="1701"/>
      </w:tblGrid>
      <w:tr w:rsidR="00BF4CA3">
        <w:tc>
          <w:tcPr>
            <w:tcW w:w="1671" w:type="dxa"/>
          </w:tcPr>
          <w:p w:rsidR="00BF4CA3" w:rsidRDefault="003E3CB7">
            <w:pPr>
              <w:pStyle w:val="ConsPlusNormal0"/>
              <w:jc w:val="center"/>
            </w:pPr>
            <w:r>
              <w:t>Наименование субсидии</w:t>
            </w:r>
          </w:p>
        </w:tc>
        <w:tc>
          <w:tcPr>
            <w:tcW w:w="1653" w:type="dxa"/>
          </w:tcPr>
          <w:p w:rsidR="00BF4CA3" w:rsidRDefault="003E3CB7">
            <w:pPr>
              <w:pStyle w:val="ConsPlusNormal0"/>
              <w:jc w:val="center"/>
            </w:pPr>
            <w:r>
              <w:t>Наименование культуры</w:t>
            </w:r>
          </w:p>
        </w:tc>
        <w:tc>
          <w:tcPr>
            <w:tcW w:w="1475" w:type="dxa"/>
          </w:tcPr>
          <w:p w:rsidR="00BF4CA3" w:rsidRDefault="003E3CB7">
            <w:pPr>
              <w:pStyle w:val="ConsPlusNormal0"/>
              <w:jc w:val="center"/>
            </w:pPr>
            <w:r>
              <w:t>Фактическая площадь посева, га</w:t>
            </w:r>
          </w:p>
        </w:tc>
        <w:tc>
          <w:tcPr>
            <w:tcW w:w="2551" w:type="dxa"/>
          </w:tcPr>
          <w:p w:rsidR="00BF4CA3" w:rsidRDefault="003E3CB7">
            <w:pPr>
              <w:pStyle w:val="ConsPlusNormal0"/>
              <w:jc w:val="center"/>
            </w:pPr>
            <w:r>
              <w:t>Норма внесения из расчета 34 килограмма действующего вещества на 1 гектар посевной площади, тонн действующего вещества</w:t>
            </w:r>
          </w:p>
        </w:tc>
        <w:tc>
          <w:tcPr>
            <w:tcW w:w="1701" w:type="dxa"/>
          </w:tcPr>
          <w:p w:rsidR="00BF4CA3" w:rsidRDefault="003E3CB7">
            <w:pPr>
              <w:pStyle w:val="ConsPlusNormal0"/>
              <w:jc w:val="center"/>
            </w:pPr>
            <w:r>
              <w:t>Фактически внесено тонн удобрений в действующем веществе, тонн</w:t>
            </w:r>
          </w:p>
        </w:tc>
      </w:tr>
      <w:tr w:rsidR="00BF4CA3">
        <w:tc>
          <w:tcPr>
            <w:tcW w:w="1671" w:type="dxa"/>
          </w:tcPr>
          <w:p w:rsidR="00BF4CA3" w:rsidRDefault="003E3CB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53" w:type="dxa"/>
          </w:tcPr>
          <w:p w:rsidR="00BF4CA3" w:rsidRDefault="003E3CB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5" w:type="dxa"/>
          </w:tcPr>
          <w:p w:rsidR="00BF4CA3" w:rsidRDefault="003E3CB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BF4CA3" w:rsidRDefault="003E3CB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BF4CA3" w:rsidRDefault="003E3CB7">
            <w:pPr>
              <w:pStyle w:val="ConsPlusNormal0"/>
              <w:jc w:val="center"/>
            </w:pPr>
            <w:r>
              <w:t>5</w:t>
            </w:r>
          </w:p>
        </w:tc>
      </w:tr>
      <w:tr w:rsidR="00BF4CA3">
        <w:tc>
          <w:tcPr>
            <w:tcW w:w="1671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653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475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2551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701" w:type="dxa"/>
          </w:tcPr>
          <w:p w:rsidR="00BF4CA3" w:rsidRDefault="00BF4CA3">
            <w:pPr>
              <w:pStyle w:val="ConsPlusNormal0"/>
            </w:pPr>
          </w:p>
        </w:tc>
      </w:tr>
      <w:tr w:rsidR="00BF4CA3">
        <w:tc>
          <w:tcPr>
            <w:tcW w:w="1671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653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475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2551" w:type="dxa"/>
          </w:tcPr>
          <w:p w:rsidR="00BF4CA3" w:rsidRDefault="00BF4CA3">
            <w:pPr>
              <w:pStyle w:val="ConsPlusNormal0"/>
            </w:pPr>
          </w:p>
        </w:tc>
        <w:tc>
          <w:tcPr>
            <w:tcW w:w="1701" w:type="dxa"/>
          </w:tcPr>
          <w:p w:rsidR="00BF4CA3" w:rsidRDefault="00BF4CA3">
            <w:pPr>
              <w:pStyle w:val="ConsPlusNormal0"/>
            </w:pPr>
          </w:p>
        </w:tc>
      </w:tr>
    </w:tbl>
    <w:p w:rsidR="00BF4CA3" w:rsidRDefault="00BF4CA3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340"/>
        <w:gridCol w:w="1984"/>
        <w:gridCol w:w="340"/>
        <w:gridCol w:w="2778"/>
      </w:tblGrid>
      <w:tr w:rsidR="00BF4CA3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Руководитель</w:t>
            </w:r>
          </w:p>
          <w:p w:rsidR="00BF4CA3" w:rsidRDefault="003E3CB7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(Ф.И.О.)</w:t>
            </w: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Главный бухгалтер</w:t>
            </w:r>
          </w:p>
          <w:p w:rsidR="00BF4CA3" w:rsidRDefault="003E3CB7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CA3" w:rsidRDefault="00BF4CA3">
            <w:pPr>
              <w:pStyle w:val="ConsPlusNormal0"/>
            </w:pP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CA3" w:rsidRDefault="00BF4CA3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center"/>
            </w:pPr>
            <w:r>
              <w:t>(Ф.И.О.)</w:t>
            </w:r>
          </w:p>
        </w:tc>
      </w:tr>
      <w:tr w:rsidR="00BF4CA3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CA3" w:rsidRDefault="003E3CB7">
            <w:pPr>
              <w:pStyle w:val="ConsPlusNormal0"/>
              <w:jc w:val="both"/>
            </w:pPr>
            <w:r>
              <w:t>М.П. (при наличии) "___" _________ 20__ г.</w:t>
            </w:r>
          </w:p>
          <w:p w:rsidR="00BF4CA3" w:rsidRDefault="003E3CB7">
            <w:pPr>
              <w:pStyle w:val="ConsPlusNormal0"/>
              <w:jc w:val="both"/>
            </w:pPr>
            <w:r>
              <w:t>Исп.: _______________________________</w:t>
            </w:r>
          </w:p>
          <w:p w:rsidR="00BF4CA3" w:rsidRDefault="003E3CB7">
            <w:pPr>
              <w:pStyle w:val="ConsPlusNormal0"/>
              <w:jc w:val="both"/>
            </w:pPr>
            <w:r>
              <w:t>Тел.: _______________________________</w:t>
            </w:r>
          </w:p>
        </w:tc>
      </w:tr>
    </w:tbl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jc w:val="both"/>
      </w:pPr>
    </w:p>
    <w:p w:rsidR="00BF4CA3" w:rsidRDefault="00BF4CA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4CA3">
      <w:headerReference w:type="default" r:id="rId109"/>
      <w:footerReference w:type="default" r:id="rId110"/>
      <w:headerReference w:type="first" r:id="rId111"/>
      <w:footerReference w:type="first" r:id="rId1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CB7" w:rsidRDefault="003E3CB7">
      <w:r>
        <w:separator/>
      </w:r>
    </w:p>
  </w:endnote>
  <w:endnote w:type="continuationSeparator" w:id="0">
    <w:p w:rsidR="003E3CB7" w:rsidRDefault="003E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A3" w:rsidRDefault="00BF4CA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F4CA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4CA3" w:rsidRDefault="003E3CB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vAlign w:val="center"/>
        </w:tcPr>
        <w:p w:rsidR="00BF4CA3" w:rsidRDefault="003E3CB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4CA3" w:rsidRDefault="003E3CB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84DA2"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84DA2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BF4CA3" w:rsidRDefault="003E3CB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A3" w:rsidRDefault="00BF4CA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F4CA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4CA3" w:rsidRDefault="003E3CB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4CA3" w:rsidRDefault="003E3CB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4CA3" w:rsidRDefault="003E3CB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84DA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84DA2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BF4CA3" w:rsidRDefault="003E3CB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A3" w:rsidRDefault="00BF4CA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F4CA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F4CA3" w:rsidRDefault="003E3CB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4CA3" w:rsidRDefault="003E3CB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4CA3" w:rsidRDefault="003E3CB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F4CA3" w:rsidRDefault="003E3CB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A3" w:rsidRDefault="00BF4CA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F4CA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F4CA3" w:rsidRDefault="003E3CB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4CA3" w:rsidRDefault="003E3CB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4CA3" w:rsidRDefault="003E3CB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84DA2">
            <w:rPr>
              <w:rFonts w:ascii="Tahoma" w:hAnsi="Tahoma" w:cs="Tahoma"/>
              <w:noProof/>
            </w:rPr>
            <w:t>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84DA2"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BF4CA3" w:rsidRDefault="003E3CB7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A3" w:rsidRDefault="00BF4CA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F4CA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4CA3" w:rsidRDefault="003E3CB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4CA3" w:rsidRDefault="003E3CB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4CA3" w:rsidRDefault="003E3CB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84DA2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84DA2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BF4CA3" w:rsidRDefault="003E3CB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A3" w:rsidRDefault="00BF4CA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F4CA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4CA3" w:rsidRDefault="003E3CB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4CA3" w:rsidRDefault="003E3CB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4CA3" w:rsidRDefault="003E3CB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84DA2">
            <w:rPr>
              <w:rFonts w:ascii="Tahoma" w:hAnsi="Tahoma" w:cs="Tahoma"/>
              <w:noProof/>
            </w:rPr>
            <w:t>38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84DA2"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BF4CA3" w:rsidRDefault="003E3CB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CB7" w:rsidRDefault="003E3CB7">
      <w:r>
        <w:separator/>
      </w:r>
    </w:p>
  </w:footnote>
  <w:footnote w:type="continuationSeparator" w:id="0">
    <w:p w:rsidR="003E3CB7" w:rsidRDefault="003E3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F4CA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4CA3" w:rsidRDefault="003E3CB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31.01.2023 N 50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</w:t>
          </w:r>
          <w:r>
            <w:rPr>
              <w:rFonts w:ascii="Tahoma" w:hAnsi="Tahoma" w:cs="Tahoma"/>
              <w:sz w:val="16"/>
              <w:szCs w:val="16"/>
            </w:rPr>
            <w:t xml:space="preserve"> Порядка предоставления субсидий и...</w:t>
          </w:r>
        </w:p>
      </w:tc>
      <w:tc>
        <w:tcPr>
          <w:tcW w:w="2300" w:type="pct"/>
          <w:vAlign w:val="center"/>
        </w:tcPr>
        <w:p w:rsidR="00BF4CA3" w:rsidRDefault="003E3CB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BF4CA3" w:rsidRDefault="00BF4CA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4CA3" w:rsidRDefault="00BF4CA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F4CA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4CA3" w:rsidRDefault="003E3CB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31.01.2023 N 50</w:t>
          </w:r>
          <w:r>
            <w:rPr>
              <w:rFonts w:ascii="Tahoma" w:hAnsi="Tahoma" w:cs="Tahoma"/>
              <w:sz w:val="16"/>
              <w:szCs w:val="16"/>
            </w:rPr>
            <w:br/>
            <w:t>(ред.</w:t>
          </w:r>
          <w:r>
            <w:rPr>
              <w:rFonts w:ascii="Tahoma" w:hAnsi="Tahoma" w:cs="Tahoma"/>
              <w:sz w:val="16"/>
              <w:szCs w:val="16"/>
            </w:rPr>
            <w:t xml:space="preserve">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и...</w:t>
          </w:r>
        </w:p>
      </w:tc>
      <w:tc>
        <w:tcPr>
          <w:tcW w:w="2300" w:type="pct"/>
          <w:vAlign w:val="center"/>
        </w:tcPr>
        <w:p w:rsidR="00BF4CA3" w:rsidRDefault="003E3CB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BF4CA3" w:rsidRDefault="00BF4CA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4CA3" w:rsidRDefault="00BF4CA3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F4CA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F4CA3" w:rsidRDefault="003E3CB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31.01.2023 N 50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и...</w:t>
          </w:r>
        </w:p>
      </w:tc>
      <w:tc>
        <w:tcPr>
          <w:tcW w:w="2300" w:type="pct"/>
          <w:vAlign w:val="center"/>
        </w:tcPr>
        <w:p w:rsidR="00BF4CA3" w:rsidRDefault="003E3CB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BF4CA3" w:rsidRDefault="00BF4CA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4CA3" w:rsidRDefault="00BF4CA3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F4CA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F4CA3" w:rsidRDefault="003E3CB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31.01.2023 N 50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предоставления </w:t>
          </w:r>
          <w:r>
            <w:rPr>
              <w:rFonts w:ascii="Tahoma" w:hAnsi="Tahoma" w:cs="Tahoma"/>
              <w:sz w:val="16"/>
              <w:szCs w:val="16"/>
            </w:rPr>
            <w:t>субсидий и...</w:t>
          </w:r>
        </w:p>
      </w:tc>
      <w:tc>
        <w:tcPr>
          <w:tcW w:w="2300" w:type="pct"/>
          <w:vAlign w:val="center"/>
        </w:tcPr>
        <w:p w:rsidR="00BF4CA3" w:rsidRDefault="003E3CB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BF4CA3" w:rsidRDefault="00BF4CA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4CA3" w:rsidRDefault="00BF4CA3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F4CA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4CA3" w:rsidRDefault="003E3CB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31.01.2023 N 50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и...</w:t>
          </w:r>
        </w:p>
      </w:tc>
      <w:tc>
        <w:tcPr>
          <w:tcW w:w="2300" w:type="pct"/>
          <w:vAlign w:val="center"/>
        </w:tcPr>
        <w:p w:rsidR="00BF4CA3" w:rsidRDefault="003E3CB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BF4CA3" w:rsidRDefault="00BF4CA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4CA3" w:rsidRDefault="00BF4CA3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F4CA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4CA3" w:rsidRDefault="003E3CB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31.01.2023 N 50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</w:t>
          </w:r>
          <w:r>
            <w:rPr>
              <w:rFonts w:ascii="Tahoma" w:hAnsi="Tahoma" w:cs="Tahoma"/>
              <w:sz w:val="16"/>
              <w:szCs w:val="16"/>
            </w:rPr>
            <w:t>й и...</w:t>
          </w:r>
        </w:p>
      </w:tc>
      <w:tc>
        <w:tcPr>
          <w:tcW w:w="2300" w:type="pct"/>
          <w:vAlign w:val="center"/>
        </w:tcPr>
        <w:p w:rsidR="00BF4CA3" w:rsidRDefault="003E3CB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BF4CA3" w:rsidRDefault="00BF4CA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4CA3" w:rsidRDefault="00BF4CA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A3"/>
    <w:rsid w:val="003E3CB7"/>
    <w:rsid w:val="00B84DA2"/>
    <w:rsid w:val="00B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84D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84D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OTN&amp;n=9815&amp;date=04.07.2025" TargetMode="External"/><Relationship Id="rId21" Type="http://schemas.openxmlformats.org/officeDocument/2006/relationships/hyperlink" Target="https://login.consultant.ru/link/?req=doc&amp;base=RLAW314&amp;n=114401&amp;date=04.07.2025&amp;dst=100005&amp;field=134" TargetMode="External"/><Relationship Id="rId42" Type="http://schemas.openxmlformats.org/officeDocument/2006/relationships/hyperlink" Target="https://login.consultant.ru/link/?req=doc&amp;base=LAW&amp;n=508374&amp;date=04.07.2025&amp;dst=3722&amp;field=134" TargetMode="External"/><Relationship Id="rId47" Type="http://schemas.openxmlformats.org/officeDocument/2006/relationships/image" Target="media/image6.wmf"/><Relationship Id="rId63" Type="http://schemas.openxmlformats.org/officeDocument/2006/relationships/hyperlink" Target="https://login.consultant.ru/link/?req=doc&amp;base=LAW&amp;n=475892&amp;date=04.07.2025&amp;dst=102403&amp;field=134" TargetMode="External"/><Relationship Id="rId68" Type="http://schemas.openxmlformats.org/officeDocument/2006/relationships/hyperlink" Target="https://login.consultant.ru/link/?req=doc&amp;base=RLAW314&amp;n=114401&amp;date=04.07.2025&amp;dst=100014&amp;field=134" TargetMode="External"/><Relationship Id="rId84" Type="http://schemas.openxmlformats.org/officeDocument/2006/relationships/hyperlink" Target="https://login.consultant.ru/link/?req=doc&amp;base=LAW&amp;n=67024&amp;date=04.07.2025&amp;dst=102030&amp;field=134" TargetMode="External"/><Relationship Id="rId89" Type="http://schemas.openxmlformats.org/officeDocument/2006/relationships/hyperlink" Target="https://login.consultant.ru/link/?req=doc&amp;base=LAW&amp;n=483008&amp;date=04.07.2025" TargetMode="External"/><Relationship Id="rId112" Type="http://schemas.openxmlformats.org/officeDocument/2006/relationships/footer" Target="footer6.xml"/><Relationship Id="rId16" Type="http://schemas.openxmlformats.org/officeDocument/2006/relationships/hyperlink" Target="https://login.consultant.ru/link/?req=doc&amp;base=LAW&amp;n=504590&amp;date=04.07.2025&amp;dst=82603&amp;field=134" TargetMode="External"/><Relationship Id="rId107" Type="http://schemas.openxmlformats.org/officeDocument/2006/relationships/header" Target="header4.xml"/><Relationship Id="rId11" Type="http://schemas.openxmlformats.org/officeDocument/2006/relationships/hyperlink" Target="https://login.consultant.ru/link/?req=doc&amp;base=RLAW314&amp;n=114401&amp;date=04.07.2025&amp;dst=100005&amp;field=134" TargetMode="External"/><Relationship Id="rId32" Type="http://schemas.openxmlformats.org/officeDocument/2006/relationships/hyperlink" Target="https://login.consultant.ru/link/?req=doc&amp;base=OTN&amp;n=8378&amp;date=04.07.2025" TargetMode="External"/><Relationship Id="rId37" Type="http://schemas.openxmlformats.org/officeDocument/2006/relationships/hyperlink" Target="https://login.consultant.ru/link/?req=doc&amp;base=LAW&amp;n=508374&amp;date=04.07.2025&amp;dst=3704&amp;field=134" TargetMode="External"/><Relationship Id="rId53" Type="http://schemas.openxmlformats.org/officeDocument/2006/relationships/hyperlink" Target="https://login.consultant.ru/link/?req=doc&amp;base=RLAW314&amp;n=114401&amp;date=04.07.2025&amp;dst=100006&amp;field=134" TargetMode="External"/><Relationship Id="rId58" Type="http://schemas.openxmlformats.org/officeDocument/2006/relationships/hyperlink" Target="https://login.consultant.ru/link/?req=doc&amp;base=LAW&amp;n=482692&amp;date=04.07.2025&amp;dst=101922&amp;field=134" TargetMode="External"/><Relationship Id="rId74" Type="http://schemas.openxmlformats.org/officeDocument/2006/relationships/hyperlink" Target="https://login.consultant.ru/link/?req=doc&amp;base=LAW&amp;n=482692&amp;date=04.07.2025&amp;dst=217&amp;field=134" TargetMode="External"/><Relationship Id="rId79" Type="http://schemas.openxmlformats.org/officeDocument/2006/relationships/hyperlink" Target="https://login.consultant.ru/link/?req=doc&amp;base=OTN&amp;n=17791&amp;date=04.07.2025" TargetMode="External"/><Relationship Id="rId102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508374&amp;date=04.07.2025&amp;dst=3704&amp;field=134" TargetMode="External"/><Relationship Id="rId95" Type="http://schemas.openxmlformats.org/officeDocument/2006/relationships/hyperlink" Target="https://login.consultant.ru/link/?req=doc&amp;base=LAW&amp;n=508374&amp;date=04.07.2025&amp;dst=3722&amp;field=134" TargetMode="External"/><Relationship Id="rId22" Type="http://schemas.openxmlformats.org/officeDocument/2006/relationships/hyperlink" Target="https://login.consultant.ru/link/?req=doc&amp;base=RLAW314&amp;n=115391&amp;date=04.07.2025&amp;dst=100005&amp;field=134" TargetMode="External"/><Relationship Id="rId27" Type="http://schemas.openxmlformats.org/officeDocument/2006/relationships/hyperlink" Target="https://login.consultant.ru/link/?req=doc&amp;base=OTN&amp;n=8378&amp;date=04.07.2025" TargetMode="External"/><Relationship Id="rId43" Type="http://schemas.openxmlformats.org/officeDocument/2006/relationships/image" Target="media/image2.wmf"/><Relationship Id="rId48" Type="http://schemas.openxmlformats.org/officeDocument/2006/relationships/hyperlink" Target="https://login.consultant.ru/link/?req=doc&amp;base=LAW&amp;n=420230&amp;date=04.07.2025&amp;dst=100010&amp;field=134" TargetMode="External"/><Relationship Id="rId64" Type="http://schemas.openxmlformats.org/officeDocument/2006/relationships/hyperlink" Target="https://login.consultant.ru/link/?req=doc&amp;base=RLAW314&amp;n=115391&amp;date=04.07.2025&amp;dst=100016&amp;field=134" TargetMode="External"/><Relationship Id="rId69" Type="http://schemas.openxmlformats.org/officeDocument/2006/relationships/hyperlink" Target="https://login.consultant.ru/link/?req=doc&amp;base=RLAW314&amp;n=115391&amp;date=04.07.2025&amp;dst=100018&amp;field=134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login.consultant.ru/link/?req=doc&amp;base=LAW&amp;n=27937&amp;date=04.07.2025&amp;dst=101244&amp;field=134" TargetMode="External"/><Relationship Id="rId85" Type="http://schemas.openxmlformats.org/officeDocument/2006/relationships/hyperlink" Target="https://login.consultant.ru/link/?req=doc&amp;base=OTN&amp;n=17791&amp;date=04.07.2025" TargetMode="External"/><Relationship Id="rId12" Type="http://schemas.openxmlformats.org/officeDocument/2006/relationships/hyperlink" Target="https://login.consultant.ru/link/?req=doc&amp;base=RLAW314&amp;n=115391&amp;date=04.07.2025&amp;dst=100005&amp;field=134" TargetMode="External"/><Relationship Id="rId17" Type="http://schemas.openxmlformats.org/officeDocument/2006/relationships/hyperlink" Target="https://login.consultant.ru/link/?req=doc&amp;base=RLAW314&amp;n=115918&amp;date=04.07.2025" TargetMode="External"/><Relationship Id="rId33" Type="http://schemas.openxmlformats.org/officeDocument/2006/relationships/hyperlink" Target="https://login.consultant.ru/link/?req=doc&amp;base=OTN&amp;n=17791&amp;date=04.07.2025" TargetMode="External"/><Relationship Id="rId38" Type="http://schemas.openxmlformats.org/officeDocument/2006/relationships/hyperlink" Target="https://login.consultant.ru/link/?req=doc&amp;base=LAW&amp;n=508374&amp;date=04.07.2025&amp;dst=3722&amp;field=134" TargetMode="External"/><Relationship Id="rId59" Type="http://schemas.openxmlformats.org/officeDocument/2006/relationships/hyperlink" Target="https://login.consultant.ru/link/?req=doc&amp;base=LAW&amp;n=479332&amp;date=04.07.2025" TargetMode="External"/><Relationship Id="rId103" Type="http://schemas.openxmlformats.org/officeDocument/2006/relationships/header" Target="header2.xml"/><Relationship Id="rId108" Type="http://schemas.openxmlformats.org/officeDocument/2006/relationships/footer" Target="footer4.xml"/><Relationship Id="rId54" Type="http://schemas.openxmlformats.org/officeDocument/2006/relationships/hyperlink" Target="https://login.consultant.ru/link/?req=doc&amp;base=RLAW314&amp;n=115391&amp;date=04.07.2025&amp;dst=100007&amp;field=134" TargetMode="External"/><Relationship Id="rId70" Type="http://schemas.openxmlformats.org/officeDocument/2006/relationships/hyperlink" Target="https://login.consultant.ru/link/?req=doc&amp;base=RLAW314&amp;n=115391&amp;date=04.07.2025&amp;dst=100019&amp;field=134" TargetMode="External"/><Relationship Id="rId75" Type="http://schemas.openxmlformats.org/officeDocument/2006/relationships/hyperlink" Target="https://login.consultant.ru/link/?req=doc&amp;base=LAW&amp;n=479333&amp;date=04.07.2025&amp;dst=100104&amp;field=134" TargetMode="External"/><Relationship Id="rId91" Type="http://schemas.openxmlformats.org/officeDocument/2006/relationships/hyperlink" Target="https://login.consultant.ru/link/?req=doc&amp;base=LAW&amp;n=508374&amp;date=04.07.2025&amp;dst=3722&amp;field=134" TargetMode="External"/><Relationship Id="rId96" Type="http://schemas.openxmlformats.org/officeDocument/2006/relationships/hyperlink" Target="https://login.consultant.ru/link/?req=doc&amp;base=LAW&amp;n=508374&amp;date=04.07.2025&amp;dst=3704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8374&amp;date=04.07.2025&amp;dst=1473&amp;field=134" TargetMode="External"/><Relationship Id="rId23" Type="http://schemas.openxmlformats.org/officeDocument/2006/relationships/hyperlink" Target="https://login.consultant.ru/link/?req=doc&amp;base=LAW&amp;n=505966&amp;date=04.07.2025&amp;dst=100019&amp;field=134" TargetMode="External"/><Relationship Id="rId28" Type="http://schemas.openxmlformats.org/officeDocument/2006/relationships/hyperlink" Target="https://login.consultant.ru/link/?req=doc&amp;base=OTN&amp;n=17791&amp;date=04.07.2025" TargetMode="External"/><Relationship Id="rId36" Type="http://schemas.openxmlformats.org/officeDocument/2006/relationships/hyperlink" Target="https://login.consultant.ru/link/?req=doc&amp;base=OTN&amp;n=17791&amp;date=04.07.2025" TargetMode="External"/><Relationship Id="rId49" Type="http://schemas.openxmlformats.org/officeDocument/2006/relationships/hyperlink" Target="https://login.consultant.ru/link/?req=doc&amp;base=LAW&amp;n=121087&amp;date=04.07.2025&amp;dst=100142&amp;field=134" TargetMode="External"/><Relationship Id="rId57" Type="http://schemas.openxmlformats.org/officeDocument/2006/relationships/hyperlink" Target="https://login.consultant.ru/link/?req=doc&amp;base=RLAW314&amp;n=115391&amp;date=04.07.2025&amp;dst=100008&amp;field=134" TargetMode="External"/><Relationship Id="rId106" Type="http://schemas.openxmlformats.org/officeDocument/2006/relationships/footer" Target="footer3.xml"/><Relationship Id="rId114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14&amp;n=111062&amp;date=04.07.2025&amp;dst=100005&amp;field=134" TargetMode="External"/><Relationship Id="rId31" Type="http://schemas.openxmlformats.org/officeDocument/2006/relationships/hyperlink" Target="https://login.consultant.ru/link/?req=doc&amp;base=OTN&amp;n=9815&amp;date=04.07.2025" TargetMode="External"/><Relationship Id="rId44" Type="http://schemas.openxmlformats.org/officeDocument/2006/relationships/image" Target="media/image3.wmf"/><Relationship Id="rId52" Type="http://schemas.openxmlformats.org/officeDocument/2006/relationships/hyperlink" Target="https://login.consultant.ru/link/?req=doc&amp;base=LAW&amp;n=505966&amp;date=04.07.2025&amp;dst=100019&amp;field=134" TargetMode="External"/><Relationship Id="rId60" Type="http://schemas.openxmlformats.org/officeDocument/2006/relationships/hyperlink" Target="https://login.consultant.ru/link/?req=doc&amp;base=LAW&amp;n=475892&amp;date=04.07.2025&amp;dst=102403&amp;field=134" TargetMode="External"/><Relationship Id="rId65" Type="http://schemas.openxmlformats.org/officeDocument/2006/relationships/hyperlink" Target="https://login.consultant.ru/link/?req=doc&amp;base=LAW&amp;n=475892&amp;date=04.07.2025&amp;dst=102403&amp;field=134" TargetMode="External"/><Relationship Id="rId73" Type="http://schemas.openxmlformats.org/officeDocument/2006/relationships/hyperlink" Target="https://login.consultant.ru/link/?req=doc&amp;base=LAW&amp;n=482692&amp;date=04.07.2025&amp;dst=217&amp;field=134" TargetMode="External"/><Relationship Id="rId78" Type="http://schemas.openxmlformats.org/officeDocument/2006/relationships/hyperlink" Target="https://login.consultant.ru/link/?req=doc&amp;base=OTN&amp;n=9815&amp;date=04.07.2025" TargetMode="External"/><Relationship Id="rId81" Type="http://schemas.openxmlformats.org/officeDocument/2006/relationships/hyperlink" Target="https://login.consultant.ru/link/?req=doc&amp;base=LAW&amp;n=67024&amp;date=04.07.2025&amp;dst=102030&amp;field=134" TargetMode="External"/><Relationship Id="rId86" Type="http://schemas.openxmlformats.org/officeDocument/2006/relationships/hyperlink" Target="https://login.consultant.ru/link/?req=doc&amp;base=LAW&amp;n=27937&amp;date=04.07.2025&amp;dst=101244&amp;field=134" TargetMode="External"/><Relationship Id="rId94" Type="http://schemas.openxmlformats.org/officeDocument/2006/relationships/hyperlink" Target="https://login.consultant.ru/link/?req=doc&amp;base=LAW&amp;n=508374&amp;date=04.07.2025&amp;dst=3704&amp;field=134" TargetMode="External"/><Relationship Id="rId99" Type="http://schemas.openxmlformats.org/officeDocument/2006/relationships/hyperlink" Target="https://login.consultant.ru/link/?req=doc&amp;base=LAW&amp;n=508374&amp;date=04.07.2025&amp;dst=3722&amp;field=134" TargetMode="External"/><Relationship Id="rId10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8374&amp;date=04.07.2025&amp;dst=7167&amp;field=134" TargetMode="External"/><Relationship Id="rId18" Type="http://schemas.openxmlformats.org/officeDocument/2006/relationships/hyperlink" Target="https://login.consultant.ru/link/?req=doc&amp;base=RLAW314&amp;n=111062&amp;date=04.07.2025&amp;dst=100006&amp;field=134" TargetMode="External"/><Relationship Id="rId39" Type="http://schemas.openxmlformats.org/officeDocument/2006/relationships/hyperlink" Target="https://login.consultant.ru/link/?req=doc&amp;base=OTN&amp;n=9815&amp;date=04.07.2025" TargetMode="External"/><Relationship Id="rId109" Type="http://schemas.openxmlformats.org/officeDocument/2006/relationships/header" Target="header5.xml"/><Relationship Id="rId34" Type="http://schemas.openxmlformats.org/officeDocument/2006/relationships/hyperlink" Target="https://login.consultant.ru/link/?req=doc&amp;base=LAW&amp;n=508374&amp;date=04.07.2025&amp;dst=3704&amp;field=134" TargetMode="External"/><Relationship Id="rId50" Type="http://schemas.openxmlformats.org/officeDocument/2006/relationships/hyperlink" Target="https://login.consultant.ru/link/?req=doc&amp;base=LAW&amp;n=503623&amp;date=04.07.2025" TargetMode="External"/><Relationship Id="rId55" Type="http://schemas.openxmlformats.org/officeDocument/2006/relationships/hyperlink" Target="https://login.consultant.ru/link/?req=doc&amp;base=LAW&amp;n=498695&amp;date=04.07.2025&amp;dst=354&amp;field=134" TargetMode="External"/><Relationship Id="rId76" Type="http://schemas.openxmlformats.org/officeDocument/2006/relationships/hyperlink" Target="https://login.consultant.ru/link/?req=doc&amp;base=RLAW314&amp;n=91387&amp;date=04.07.2025&amp;dst=100010&amp;field=134" TargetMode="External"/><Relationship Id="rId97" Type="http://schemas.openxmlformats.org/officeDocument/2006/relationships/hyperlink" Target="https://login.consultant.ru/link/?req=doc&amp;base=LAW&amp;n=508374&amp;date=04.07.2025&amp;dst=3722&amp;field=134" TargetMode="External"/><Relationship Id="rId104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314&amp;n=115391&amp;date=04.07.2025&amp;dst=100021&amp;field=134" TargetMode="External"/><Relationship Id="rId92" Type="http://schemas.openxmlformats.org/officeDocument/2006/relationships/hyperlink" Target="https://login.consultant.ru/link/?req=doc&amp;base=LAW&amp;n=480322&amp;date=04.07.202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8374&amp;date=04.07.2025&amp;dst=3704&amp;field=134" TargetMode="External"/><Relationship Id="rId24" Type="http://schemas.openxmlformats.org/officeDocument/2006/relationships/hyperlink" Target="https://login.consultant.ru/link/?req=doc&amp;base=RLAW314&amp;n=115918&amp;date=04.07.2025&amp;dst=100080&amp;field=134" TargetMode="External"/><Relationship Id="rId40" Type="http://schemas.openxmlformats.org/officeDocument/2006/relationships/hyperlink" Target="https://login.consultant.ru/link/?req=doc&amp;base=OTN&amp;n=8378&amp;date=04.07.2025" TargetMode="External"/><Relationship Id="rId45" Type="http://schemas.openxmlformats.org/officeDocument/2006/relationships/image" Target="media/image4.wmf"/><Relationship Id="rId66" Type="http://schemas.openxmlformats.org/officeDocument/2006/relationships/hyperlink" Target="https://login.consultant.ru/link/?req=doc&amp;base=RLAW314&amp;n=115391&amp;date=04.07.2025&amp;dst=100017&amp;field=134" TargetMode="External"/><Relationship Id="rId87" Type="http://schemas.openxmlformats.org/officeDocument/2006/relationships/hyperlink" Target="https://login.consultant.ru/link/?req=doc&amp;base=LAW&amp;n=67024&amp;date=04.07.2025&amp;dst=102030&amp;field=134" TargetMode="External"/><Relationship Id="rId110" Type="http://schemas.openxmlformats.org/officeDocument/2006/relationships/footer" Target="footer5.xml"/><Relationship Id="rId61" Type="http://schemas.openxmlformats.org/officeDocument/2006/relationships/hyperlink" Target="https://login.consultant.ru/link/?req=doc&amp;base=RLAW314&amp;n=115391&amp;date=04.07.2025&amp;dst=100014&amp;field=134" TargetMode="External"/><Relationship Id="rId82" Type="http://schemas.openxmlformats.org/officeDocument/2006/relationships/hyperlink" Target="https://login.consultant.ru/link/?req=doc&amp;base=OTN&amp;n=9815&amp;date=04.07.2025" TargetMode="External"/><Relationship Id="rId19" Type="http://schemas.openxmlformats.org/officeDocument/2006/relationships/hyperlink" Target="https://login.consultant.ru/link/?req=doc&amp;base=RLAW314&amp;n=111062&amp;date=04.07.2025&amp;dst=100008&amp;field=134" TargetMode="External"/><Relationship Id="rId14" Type="http://schemas.openxmlformats.org/officeDocument/2006/relationships/hyperlink" Target="https://login.consultant.ru/link/?req=doc&amp;base=LAW&amp;n=508374&amp;date=04.07.2025&amp;dst=7282&amp;field=134" TargetMode="External"/><Relationship Id="rId30" Type="http://schemas.openxmlformats.org/officeDocument/2006/relationships/hyperlink" Target="https://login.consultant.ru/link/?req=doc&amp;base=LAW&amp;n=508374&amp;date=04.07.2025&amp;dst=3722&amp;field=134" TargetMode="External"/><Relationship Id="rId35" Type="http://schemas.openxmlformats.org/officeDocument/2006/relationships/hyperlink" Target="https://login.consultant.ru/link/?req=doc&amp;base=LAW&amp;n=508374&amp;date=04.07.2025&amp;dst=3722&amp;field=134" TargetMode="External"/><Relationship Id="rId56" Type="http://schemas.openxmlformats.org/officeDocument/2006/relationships/hyperlink" Target="https://login.consultant.ru/link/?req=doc&amp;base=LAW&amp;n=498695&amp;date=04.07.2025&amp;dst=354&amp;field=134" TargetMode="External"/><Relationship Id="rId77" Type="http://schemas.openxmlformats.org/officeDocument/2006/relationships/hyperlink" Target="https://login.consultant.ru/link/?req=doc&amp;base=LAW&amp;n=508374&amp;date=04.07.2025&amp;dst=2587&amp;field=134" TargetMode="External"/><Relationship Id="rId100" Type="http://schemas.openxmlformats.org/officeDocument/2006/relationships/hyperlink" Target="https://login.consultant.ru/link/?req=doc&amp;base=RLAW314&amp;n=114401&amp;date=04.07.2025&amp;dst=100054&amp;field=134" TargetMode="External"/><Relationship Id="rId105" Type="http://schemas.openxmlformats.org/officeDocument/2006/relationships/header" Target="header3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83130&amp;date=04.07.2025&amp;dst=5769&amp;field=134" TargetMode="External"/><Relationship Id="rId72" Type="http://schemas.openxmlformats.org/officeDocument/2006/relationships/hyperlink" Target="https://login.consultant.ru/link/?req=doc&amp;base=RLAW314&amp;n=115391&amp;date=04.07.2025&amp;dst=100022&amp;field=134" TargetMode="External"/><Relationship Id="rId93" Type="http://schemas.openxmlformats.org/officeDocument/2006/relationships/hyperlink" Target="https://login.consultant.ru/link/?req=doc&amp;base=RLAW314&amp;n=114401&amp;date=04.07.2025&amp;dst=100053&amp;field=134" TargetMode="External"/><Relationship Id="rId98" Type="http://schemas.openxmlformats.org/officeDocument/2006/relationships/hyperlink" Target="https://login.consultant.ru/link/?req=doc&amp;base=LAW&amp;n=508374&amp;date=04.07.2025&amp;dst=3704&amp;fie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05966&amp;date=04.07.2025&amp;dst=100019&amp;field=134" TargetMode="External"/><Relationship Id="rId46" Type="http://schemas.openxmlformats.org/officeDocument/2006/relationships/image" Target="media/image5.wmf"/><Relationship Id="rId67" Type="http://schemas.openxmlformats.org/officeDocument/2006/relationships/hyperlink" Target="https://login.consultant.ru/link/?req=doc&amp;base=LAW&amp;n=475892&amp;date=04.07.2025&amp;dst=102403&amp;field=134" TargetMode="External"/><Relationship Id="rId20" Type="http://schemas.openxmlformats.org/officeDocument/2006/relationships/hyperlink" Target="https://login.consultant.ru/link/?req=doc&amp;base=RLAW314&amp;n=111062&amp;date=04.07.2025&amp;dst=100010&amp;field=134" TargetMode="External"/><Relationship Id="rId41" Type="http://schemas.openxmlformats.org/officeDocument/2006/relationships/hyperlink" Target="https://login.consultant.ru/link/?req=doc&amp;base=LAW&amp;n=508374&amp;date=04.07.2025&amp;dst=3704&amp;field=134" TargetMode="External"/><Relationship Id="rId62" Type="http://schemas.openxmlformats.org/officeDocument/2006/relationships/hyperlink" Target="https://login.consultant.ru/link/?req=doc&amp;base=RLAW314&amp;n=114401&amp;date=04.07.2025&amp;dst=100007&amp;field=134" TargetMode="External"/><Relationship Id="rId83" Type="http://schemas.openxmlformats.org/officeDocument/2006/relationships/hyperlink" Target="https://login.consultant.ru/link/?req=doc&amp;base=LAW&amp;n=27937&amp;date=04.07.2025&amp;dst=101244&amp;field=134" TargetMode="External"/><Relationship Id="rId88" Type="http://schemas.openxmlformats.org/officeDocument/2006/relationships/hyperlink" Target="https://login.consultant.ru/link/?req=doc&amp;base=RLAW314&amp;n=114401&amp;date=04.07.2025&amp;dst=100039&amp;field=134" TargetMode="External"/><Relationship Id="rId111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17703</Words>
  <Characters>100910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31.01.2023 N 50
(ред. от 21.02.2025)
"Об утверждении Порядка предоставления субсидий из республиканского бюджета Республики Мордовия на стимулирование увеличения производства картофеля и овощей"</vt:lpstr>
    </vt:vector>
  </TitlesOfParts>
  <Company>КонсультантПлюс Версия 4024.00.50</Company>
  <LinksUpToDate>false</LinksUpToDate>
  <CharactersWithSpaces>118377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31.01.2023 N 50
(ред. от 21.02.2025)
"Об утверждении Порядка предоставления субсидий из республиканского бюджета Республики Мордовия на стимулирование увеличения производства картофеля и овощей"</dc:title>
  <dc:creator>Татьяна В. Кандрашина</dc:creator>
  <cp:lastModifiedBy>Кандрашина Т.В.</cp:lastModifiedBy>
  <cp:revision>2</cp:revision>
  <dcterms:created xsi:type="dcterms:W3CDTF">2025-07-04T11:57:00Z</dcterms:created>
  <dcterms:modified xsi:type="dcterms:W3CDTF">2025-07-04T11:57:00Z</dcterms:modified>
</cp:coreProperties>
</file>