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9C56D" w14:textId="77777777" w:rsidR="00860573" w:rsidRPr="004812AF" w:rsidRDefault="00ED2CF5" w:rsidP="00860573">
      <w:pPr>
        <w:tabs>
          <w:tab w:val="left" w:pos="439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12AF">
        <w:rPr>
          <w:rFonts w:ascii="Times New Roman" w:hAnsi="Times New Roman" w:cs="Times New Roman"/>
          <w:b/>
          <w:bCs/>
          <w:sz w:val="28"/>
          <w:szCs w:val="28"/>
        </w:rPr>
        <w:t>Отчет</w:t>
      </w:r>
      <w:r w:rsidR="00860573" w:rsidRPr="004812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12A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60573" w:rsidRPr="004812AF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проведении </w:t>
      </w:r>
      <w:r w:rsidRPr="004812AF">
        <w:rPr>
          <w:rFonts w:ascii="Times New Roman" w:hAnsi="Times New Roman" w:cs="Times New Roman"/>
          <w:b/>
          <w:bCs/>
          <w:sz w:val="28"/>
          <w:szCs w:val="28"/>
        </w:rPr>
        <w:t>оценк</w:t>
      </w:r>
      <w:r w:rsidR="00860573" w:rsidRPr="004812A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4812AF">
        <w:rPr>
          <w:rFonts w:ascii="Times New Roman" w:hAnsi="Times New Roman" w:cs="Times New Roman"/>
          <w:b/>
          <w:bCs/>
          <w:sz w:val="28"/>
          <w:szCs w:val="28"/>
        </w:rPr>
        <w:t xml:space="preserve"> регулирующего</w:t>
      </w:r>
      <w:r w:rsidR="00860573" w:rsidRPr="004812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12AF">
        <w:rPr>
          <w:rFonts w:ascii="Times New Roman" w:hAnsi="Times New Roman" w:cs="Times New Roman"/>
          <w:b/>
          <w:bCs/>
          <w:sz w:val="28"/>
          <w:szCs w:val="28"/>
        </w:rPr>
        <w:t>воздействия</w:t>
      </w:r>
      <w:r w:rsidR="00860573" w:rsidRPr="004812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BE1B132" w14:textId="58436C2C" w:rsidR="00ED2CF5" w:rsidRPr="004812AF" w:rsidRDefault="00860573" w:rsidP="00860573">
      <w:pPr>
        <w:tabs>
          <w:tab w:val="left" w:pos="439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12AF">
        <w:rPr>
          <w:rFonts w:ascii="Times New Roman" w:hAnsi="Times New Roman" w:cs="Times New Roman"/>
          <w:b/>
          <w:bCs/>
          <w:sz w:val="28"/>
          <w:szCs w:val="28"/>
        </w:rPr>
        <w:t>в Республике Мордовия</w:t>
      </w:r>
    </w:p>
    <w:p w14:paraId="5D3009F0" w14:textId="77777777" w:rsidR="004102C4" w:rsidRPr="004102C4" w:rsidRDefault="004102C4" w:rsidP="00860573">
      <w:pPr>
        <w:tabs>
          <w:tab w:val="left" w:pos="439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84B721" w14:textId="77777777" w:rsidR="00C00ADA" w:rsidRDefault="00860573" w:rsidP="004102C4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с 1 ноября 202</w:t>
      </w:r>
      <w:r w:rsidR="00C00AD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по 31 октября 202</w:t>
      </w:r>
      <w:r w:rsidR="00C00A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8F9" w:rsidRPr="009E78F9">
        <w:rPr>
          <w:rFonts w:ascii="Times New Roman" w:hAnsi="Times New Roman" w:cs="Times New Roman"/>
          <w:sz w:val="28"/>
          <w:szCs w:val="28"/>
        </w:rPr>
        <w:t>г. Мин</w:t>
      </w:r>
      <w:r w:rsidR="00E4526C">
        <w:rPr>
          <w:rFonts w:ascii="Times New Roman" w:hAnsi="Times New Roman" w:cs="Times New Roman"/>
          <w:sz w:val="28"/>
          <w:szCs w:val="28"/>
        </w:rPr>
        <w:t>истерством экономики, торговли и предпринимательства</w:t>
      </w:r>
      <w:r w:rsidR="009E78F9" w:rsidRPr="009E78F9">
        <w:rPr>
          <w:rFonts w:ascii="Times New Roman" w:hAnsi="Times New Roman" w:cs="Times New Roman"/>
          <w:sz w:val="28"/>
          <w:szCs w:val="28"/>
        </w:rPr>
        <w:t xml:space="preserve"> Республики Мордовия подготовлено</w:t>
      </w:r>
      <w:r w:rsidR="00C00ADA">
        <w:rPr>
          <w:rFonts w:ascii="Times New Roman" w:hAnsi="Times New Roman" w:cs="Times New Roman"/>
          <w:sz w:val="28"/>
          <w:szCs w:val="28"/>
        </w:rPr>
        <w:t>:</w:t>
      </w:r>
    </w:p>
    <w:p w14:paraId="3E8728E0" w14:textId="3F9D12CF" w:rsidR="00860573" w:rsidRDefault="00C00ADA" w:rsidP="004102C4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E78F9" w:rsidRPr="009E78F9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4102C4">
        <w:rPr>
          <w:rFonts w:ascii="Times New Roman" w:hAnsi="Times New Roman" w:cs="Times New Roman"/>
          <w:sz w:val="28"/>
          <w:szCs w:val="28"/>
        </w:rPr>
        <w:t>й</w:t>
      </w:r>
      <w:r w:rsidR="009E78F9" w:rsidRPr="009E78F9">
        <w:rPr>
          <w:rFonts w:ascii="Times New Roman" w:hAnsi="Times New Roman" w:cs="Times New Roman"/>
          <w:sz w:val="28"/>
          <w:szCs w:val="28"/>
        </w:rPr>
        <w:t xml:space="preserve"> об оценке регулирующего воздействия по проектам нормативных правовых актов Республики Мордовия, затрагивающих вопросы осуществления предпринимательской и </w:t>
      </w:r>
      <w:r w:rsidR="003A03BC">
        <w:rPr>
          <w:rFonts w:ascii="Times New Roman" w:hAnsi="Times New Roman" w:cs="Times New Roman"/>
          <w:sz w:val="28"/>
          <w:szCs w:val="28"/>
        </w:rPr>
        <w:t xml:space="preserve">иной экономической </w:t>
      </w:r>
      <w:r w:rsidR="009E78F9" w:rsidRPr="009E78F9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F88181A" w14:textId="14D6E317" w:rsidR="004102C4" w:rsidRDefault="00134358" w:rsidP="004102C4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78F9" w:rsidRPr="009E78F9">
        <w:rPr>
          <w:rFonts w:ascii="Times New Roman" w:hAnsi="Times New Roman" w:cs="Times New Roman"/>
          <w:sz w:val="28"/>
          <w:szCs w:val="28"/>
        </w:rPr>
        <w:t xml:space="preserve"> заключения по итогам проведения экспертизы нормативных правовых актов, затрагивающих вопросы осуществления предпринимательской и </w:t>
      </w:r>
      <w:r w:rsidR="005E6D8C">
        <w:rPr>
          <w:rFonts w:ascii="Times New Roman" w:hAnsi="Times New Roman" w:cs="Times New Roman"/>
          <w:sz w:val="28"/>
          <w:szCs w:val="28"/>
        </w:rPr>
        <w:t>иной экономической</w:t>
      </w:r>
      <w:r w:rsidR="009E78F9" w:rsidRPr="009E78F9">
        <w:rPr>
          <w:rFonts w:ascii="Times New Roman" w:hAnsi="Times New Roman" w:cs="Times New Roman"/>
          <w:sz w:val="28"/>
          <w:szCs w:val="28"/>
        </w:rPr>
        <w:t xml:space="preserve"> деятельности, </w:t>
      </w:r>
      <w:r>
        <w:rPr>
          <w:rFonts w:ascii="Times New Roman" w:hAnsi="Times New Roman" w:cs="Times New Roman"/>
          <w:sz w:val="28"/>
          <w:szCs w:val="28"/>
        </w:rPr>
        <w:t>за отчетный период с 1 января 202</w:t>
      </w:r>
      <w:r w:rsidR="00C00AD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по</w:t>
      </w:r>
      <w:r w:rsidR="000D4F17">
        <w:rPr>
          <w:rFonts w:ascii="Times New Roman" w:hAnsi="Times New Roman" w:cs="Times New Roman"/>
          <w:sz w:val="28"/>
          <w:szCs w:val="28"/>
        </w:rPr>
        <w:t xml:space="preserve"> 31 декабря 2024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14:paraId="163A7131" w14:textId="1AC93700" w:rsidR="00F61B42" w:rsidRDefault="006E60D6" w:rsidP="004102C4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проекту закона Республики Мордовия «О внесении изменений в Закон Республики Мордовия «Об отдельных вопросах организации перевозок пассажиров и багажа легковым такси в Республике Мордовия», разработанного Комитетом Государственного Собрания Республики Мордовия по экономике</w:t>
      </w:r>
      <w:r w:rsidR="00997E2F">
        <w:rPr>
          <w:rFonts w:ascii="Times New Roman" w:hAnsi="Times New Roman" w:cs="Times New Roman"/>
          <w:sz w:val="28"/>
          <w:szCs w:val="28"/>
        </w:rPr>
        <w:t>, промышленности и предпринимательству,</w:t>
      </w:r>
      <w:r>
        <w:rPr>
          <w:rFonts w:ascii="Times New Roman" w:hAnsi="Times New Roman" w:cs="Times New Roman"/>
          <w:sz w:val="28"/>
          <w:szCs w:val="28"/>
        </w:rPr>
        <w:t xml:space="preserve">  подготовлено отрицательное заключение</w:t>
      </w:r>
      <w:r w:rsidR="00997E2F">
        <w:rPr>
          <w:rFonts w:ascii="Times New Roman" w:hAnsi="Times New Roman" w:cs="Times New Roman"/>
          <w:sz w:val="28"/>
          <w:szCs w:val="28"/>
        </w:rPr>
        <w:t>, в котором сделан вывод о несоблюдении процедуры оценки регулирующего воздействия в части направления проекта закона не всем представителям пре</w:t>
      </w:r>
      <w:bookmarkStart w:id="0" w:name="_GoBack"/>
      <w:bookmarkEnd w:id="0"/>
      <w:r w:rsidR="00997E2F">
        <w:rPr>
          <w:rFonts w:ascii="Times New Roman" w:hAnsi="Times New Roman" w:cs="Times New Roman"/>
          <w:sz w:val="28"/>
          <w:szCs w:val="28"/>
        </w:rPr>
        <w:t>дпринимательского сообщества и организациям, осуществляющим перевозки пассажиров и багажа легковым такси на территории Республики Мордовия, которых непосредственно затрагивает предлагаемое правовое регулирование. Кроме того, разработчиком проекта закона не обоснованно введение предлагаемого правового регулирования.</w:t>
      </w:r>
    </w:p>
    <w:p w14:paraId="2677EF45" w14:textId="635F9335" w:rsidR="00FD1B71" w:rsidRDefault="00352FBF" w:rsidP="00323256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3 нормативным правовым актам Республики Мордовия в рамках проведения экспертизы выявлены положения о наличии избыточных обязанностей, запретов и ограничений для физических и юридических лиц в сфере предпринимательской и иной экономической деятельности</w:t>
      </w:r>
      <w:r w:rsidR="00323256">
        <w:rPr>
          <w:rFonts w:ascii="Times New Roman" w:hAnsi="Times New Roman" w:cs="Times New Roman"/>
          <w:sz w:val="28"/>
          <w:szCs w:val="28"/>
        </w:rPr>
        <w:t>, сделаны выводы о наличии коррупциогенных факторов и приведении</w:t>
      </w:r>
      <w:r w:rsidR="00AC40D8">
        <w:rPr>
          <w:rFonts w:ascii="Times New Roman" w:hAnsi="Times New Roman" w:cs="Times New Roman"/>
          <w:sz w:val="28"/>
          <w:szCs w:val="28"/>
        </w:rPr>
        <w:t xml:space="preserve"> отдельных положений</w:t>
      </w:r>
      <w:r w:rsidR="00323256">
        <w:rPr>
          <w:rFonts w:ascii="Times New Roman" w:hAnsi="Times New Roman" w:cs="Times New Roman"/>
          <w:sz w:val="28"/>
          <w:szCs w:val="28"/>
        </w:rPr>
        <w:t xml:space="preserve"> в соответствие с федеральным законодательством. </w:t>
      </w:r>
    </w:p>
    <w:p w14:paraId="3F5475EC" w14:textId="6F5D16EC" w:rsidR="0072069F" w:rsidRPr="00C56A9B" w:rsidRDefault="00C56A9B" w:rsidP="00ED2CF5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9B">
        <w:rPr>
          <w:rFonts w:ascii="Times New Roman" w:hAnsi="Times New Roman" w:cs="Times New Roman"/>
          <w:sz w:val="28"/>
          <w:szCs w:val="28"/>
        </w:rPr>
        <w:t xml:space="preserve">В соответствии с Методикой формирования рейтинга осуществления оценки регулирующего воздействия муниципальных нормативных правовых актов, затрагивающих вопросы осуществления предпринимательской и инвестиционной деятельности, в муниципальных образованиях Республики </w:t>
      </w:r>
      <w:r w:rsidRPr="00C56A9B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Мордовия, утвержденной</w:t>
      </w:r>
      <w:r w:rsidRPr="00C56A9B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C56A9B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C56A9B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Министерства</w:t>
      </w:r>
      <w:r w:rsidRPr="00C56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56A9B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экономики</w:t>
      </w:r>
      <w:r w:rsidRPr="00C56A9B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Pr="00C56A9B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Мордовия</w:t>
      </w:r>
      <w:r w:rsidRPr="00C56A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56A9B">
        <w:rPr>
          <w:rFonts w:ascii="Times New Roman" w:hAnsi="Times New Roman" w:cs="Times New Roman"/>
          <w:sz w:val="28"/>
          <w:szCs w:val="28"/>
        </w:rPr>
        <w:t>от 22 августа 2016 г. № </w:t>
      </w:r>
      <w:r w:rsidRPr="00C56A9B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166</w:t>
      </w:r>
      <w:r w:rsidRPr="00C56A9B">
        <w:rPr>
          <w:rFonts w:ascii="Times New Roman" w:hAnsi="Times New Roman" w:cs="Times New Roman"/>
          <w:sz w:val="28"/>
          <w:szCs w:val="28"/>
        </w:rPr>
        <w:t>-</w:t>
      </w:r>
      <w:r w:rsidRPr="00C56A9B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П</w:t>
      </w:r>
      <w:r w:rsidRPr="00C56A9B"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r w:rsidRPr="00C56A9B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п</w:t>
      </w:r>
      <w:r w:rsidR="009E78F9" w:rsidRPr="00C56A9B">
        <w:rPr>
          <w:rFonts w:ascii="Times New Roman" w:hAnsi="Times New Roman" w:cs="Times New Roman"/>
          <w:sz w:val="28"/>
          <w:szCs w:val="28"/>
        </w:rPr>
        <w:t>одведены итоги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оценки регулирующего воздействия</w:t>
      </w:r>
      <w:r w:rsidR="009E78F9" w:rsidRPr="00C56A9B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самоуправления.</w:t>
      </w:r>
    </w:p>
    <w:p w14:paraId="3A40ACC3" w14:textId="6237F982" w:rsidR="00ED2CF5" w:rsidRPr="009E78F9" w:rsidRDefault="00ED2CF5" w:rsidP="00ED2CF5">
      <w:pPr>
        <w:tabs>
          <w:tab w:val="left" w:pos="439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ED2CF5" w:rsidRPr="009E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93"/>
    <w:rsid w:val="000D4F17"/>
    <w:rsid w:val="00134358"/>
    <w:rsid w:val="001C63EC"/>
    <w:rsid w:val="002D589B"/>
    <w:rsid w:val="00323256"/>
    <w:rsid w:val="00352FBF"/>
    <w:rsid w:val="00363A08"/>
    <w:rsid w:val="003A03BC"/>
    <w:rsid w:val="003C0193"/>
    <w:rsid w:val="004102C4"/>
    <w:rsid w:val="004812AF"/>
    <w:rsid w:val="00566D14"/>
    <w:rsid w:val="005E6D8C"/>
    <w:rsid w:val="006E60D6"/>
    <w:rsid w:val="0072069F"/>
    <w:rsid w:val="007E13A1"/>
    <w:rsid w:val="00860573"/>
    <w:rsid w:val="00997E2F"/>
    <w:rsid w:val="009E78F9"/>
    <w:rsid w:val="00AC40D8"/>
    <w:rsid w:val="00C00ADA"/>
    <w:rsid w:val="00C56A9B"/>
    <w:rsid w:val="00E4526C"/>
    <w:rsid w:val="00ED2CF5"/>
    <w:rsid w:val="00F61B42"/>
    <w:rsid w:val="00FD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4FF8"/>
  <w15:chartTrackingRefBased/>
  <w15:docId w15:val="{59362372-B515-4769-91DA-23606925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56A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К. Широкова</dc:creator>
  <cp:keywords/>
  <dc:description/>
  <cp:lastModifiedBy>Оксана К. Широкова</cp:lastModifiedBy>
  <cp:revision>21</cp:revision>
  <dcterms:created xsi:type="dcterms:W3CDTF">2023-10-25T12:54:00Z</dcterms:created>
  <dcterms:modified xsi:type="dcterms:W3CDTF">2025-11-06T10:58:00Z</dcterms:modified>
</cp:coreProperties>
</file>