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14F98" w14:textId="3D1CE44C" w:rsidR="00EB2327" w:rsidRPr="00C6425E" w:rsidRDefault="00EB2327" w:rsidP="00EB2327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6425E">
        <w:rPr>
          <w:rFonts w:ascii="Times New Roman" w:hAnsi="Times New Roman" w:cs="Times New Roman"/>
          <w:b/>
          <w:bCs/>
          <w:sz w:val="32"/>
          <w:szCs w:val="32"/>
          <w:u w:val="single"/>
        </w:rPr>
        <w:t>ЗАПРЕТ ПРОДАЖИ ЭНЕРГЕТИКОВ</w:t>
      </w:r>
    </w:p>
    <w:p w14:paraId="1F5EB1E0" w14:textId="0AE21B41" w:rsidR="00883435" w:rsidRDefault="00883435" w:rsidP="00883435">
      <w:pPr>
        <w:spacing w:after="0"/>
        <w:ind w:firstLine="567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(з</w:t>
      </w:r>
      <w:r w:rsidRPr="00883435">
        <w:rPr>
          <w:rFonts w:ascii="Times New Roman" w:hAnsi="Times New Roman" w:cs="Times New Roman"/>
          <w:i/>
          <w:iCs/>
        </w:rPr>
        <w:t>апрет установлен Федеральным законом от 08.08.2024 № 304-ФЗ</w:t>
      </w:r>
      <w:r>
        <w:rPr>
          <w:rFonts w:ascii="Times New Roman" w:hAnsi="Times New Roman" w:cs="Times New Roman"/>
          <w:i/>
          <w:iCs/>
        </w:rPr>
        <w:t>)</w:t>
      </w:r>
    </w:p>
    <w:p w14:paraId="5BFA0A1C" w14:textId="77777777" w:rsidR="008A61A1" w:rsidRDefault="008A61A1" w:rsidP="00883435">
      <w:pPr>
        <w:spacing w:after="0"/>
        <w:ind w:firstLine="567"/>
        <w:jc w:val="center"/>
        <w:rPr>
          <w:rFonts w:ascii="Times New Roman" w:hAnsi="Times New Roman" w:cs="Times New Roman"/>
          <w:i/>
          <w:iCs/>
        </w:rPr>
      </w:pPr>
    </w:p>
    <w:tbl>
      <w:tblPr>
        <w:tblStyle w:val="af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0"/>
        <w:gridCol w:w="4024"/>
      </w:tblGrid>
      <w:tr w:rsidR="00F96369" w14:paraId="02CECD3A" w14:textId="77777777" w:rsidTr="00C70B0E">
        <w:tc>
          <w:tcPr>
            <w:tcW w:w="5245" w:type="dxa"/>
          </w:tcPr>
          <w:p w14:paraId="237BB11A" w14:textId="77777777" w:rsidR="000A7BC9" w:rsidRDefault="000A7BC9" w:rsidP="00F9636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18C80" w14:textId="5B639BC1" w:rsidR="008A61A1" w:rsidRPr="00F96369" w:rsidRDefault="008A61A1" w:rsidP="00F96369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F96369">
              <w:rPr>
                <w:rFonts w:ascii="Times New Roman" w:hAnsi="Times New Roman" w:cs="Times New Roman"/>
                <w:sz w:val="28"/>
                <w:szCs w:val="28"/>
              </w:rPr>
              <w:t>В Росс</w:t>
            </w:r>
            <w:r w:rsidR="00F96369">
              <w:rPr>
                <w:rFonts w:ascii="Times New Roman" w:hAnsi="Times New Roman" w:cs="Times New Roman"/>
                <w:sz w:val="28"/>
                <w:szCs w:val="28"/>
              </w:rPr>
              <w:t xml:space="preserve">ийской Федерации </w:t>
            </w:r>
            <w:r w:rsidRPr="00F96369">
              <w:rPr>
                <w:rFonts w:ascii="Times New Roman" w:hAnsi="Times New Roman" w:cs="Times New Roman"/>
                <w:sz w:val="28"/>
                <w:szCs w:val="28"/>
              </w:rPr>
              <w:t>действует запрет на продажу несовершеннолетним безалкогольных тонизирующих напитков, в том числе энергетических.</w:t>
            </w:r>
          </w:p>
        </w:tc>
        <w:tc>
          <w:tcPr>
            <w:tcW w:w="3969" w:type="dxa"/>
          </w:tcPr>
          <w:p w14:paraId="11E7C074" w14:textId="26B875B6" w:rsidR="008A61A1" w:rsidRDefault="000A7BC9" w:rsidP="00F96369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A142448" wp14:editId="175B2D62">
                  <wp:extent cx="2057400" cy="1579054"/>
                  <wp:effectExtent l="0" t="0" r="0" b="2540"/>
                  <wp:docPr id="12381627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24" cy="1597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FE0E7" w14:textId="1114F207" w:rsidR="008A61A1" w:rsidRDefault="008A61A1" w:rsidP="006876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0904C3" w14:textId="7E79553E" w:rsidR="00EB2327" w:rsidRPr="00C6425E" w:rsidRDefault="00EB2327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25E">
        <w:rPr>
          <w:rFonts w:ascii="Times New Roman" w:hAnsi="Times New Roman" w:cs="Times New Roman"/>
          <w:b/>
          <w:bCs/>
          <w:sz w:val="28"/>
          <w:szCs w:val="28"/>
        </w:rPr>
        <w:t>НА КОГО РАСПРОСТРАНЯЮТСЯ ЗАПРЕТЫ</w:t>
      </w:r>
    </w:p>
    <w:p w14:paraId="7FE1D380" w14:textId="77777777" w:rsidR="00687659" w:rsidRDefault="00687659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f"/>
        <w:tblW w:w="9498" w:type="dxa"/>
        <w:tblLook w:val="04A0" w:firstRow="1" w:lastRow="0" w:firstColumn="1" w:lastColumn="0" w:noHBand="0" w:noVBand="1"/>
      </w:tblPr>
      <w:tblGrid>
        <w:gridCol w:w="5524"/>
        <w:gridCol w:w="3974"/>
      </w:tblGrid>
      <w:tr w:rsidR="00687659" w14:paraId="0FBF577C" w14:textId="77777777" w:rsidTr="00B90AB5"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5EE008BB" w14:textId="77777777" w:rsidR="00F60708" w:rsidRDefault="00F60708" w:rsidP="00B90AB5">
            <w:pPr>
              <w:ind w:firstLine="3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 xml:space="preserve">Продавать энергетики и тонизирующие напитки детям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запрещается:</w:t>
            </w:r>
          </w:p>
          <w:p w14:paraId="53BBD1BD" w14:textId="77777777" w:rsidR="00F60708" w:rsidRDefault="00F60708" w:rsidP="00687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организациям,</w:t>
            </w:r>
          </w:p>
          <w:p w14:paraId="676A1766" w14:textId="77777777" w:rsidR="00F60708" w:rsidRDefault="00F60708" w:rsidP="00687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72EE3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индивидуальным предпринимателям, </w:t>
            </w:r>
          </w:p>
          <w:p w14:paraId="6C1098CA" w14:textId="77777777" w:rsidR="00F60708" w:rsidRDefault="00F60708" w:rsidP="00687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72EE3">
              <w:rPr>
                <w:rFonts w:ascii="Times New Roman" w:hAnsi="Times New Roman" w:cs="Times New Roman"/>
                <w:sz w:val="28"/>
                <w:szCs w:val="28"/>
              </w:rPr>
              <w:t xml:space="preserve">крестьянским (фермерским) хозяйствам без образования юридического лица, </w:t>
            </w:r>
          </w:p>
          <w:p w14:paraId="53C27D6F" w14:textId="77777777" w:rsidR="00F60708" w:rsidRDefault="00F60708" w:rsidP="00687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72EE3">
              <w:rPr>
                <w:rFonts w:ascii="Times New Roman" w:hAnsi="Times New Roman" w:cs="Times New Roman"/>
                <w:sz w:val="28"/>
                <w:szCs w:val="28"/>
              </w:rPr>
              <w:t xml:space="preserve">гражданам Российской Федерации, </w:t>
            </w:r>
          </w:p>
          <w:p w14:paraId="65FDB7BF" w14:textId="43EF84A6" w:rsidR="00F60708" w:rsidRPr="00B90AB5" w:rsidRDefault="00F60708" w:rsidP="00B90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2EE3">
              <w:rPr>
                <w:rFonts w:ascii="Times New Roman" w:hAnsi="Times New Roman" w:cs="Times New Roman"/>
                <w:sz w:val="28"/>
                <w:szCs w:val="28"/>
              </w:rPr>
              <w:t>иностранным гражданам и лицам без гражданства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14:paraId="517EFD11" w14:textId="6A0E2741" w:rsidR="00F60708" w:rsidRDefault="00F60708" w:rsidP="00687659">
            <w:pPr>
              <w:ind w:firstLine="4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603FF9" wp14:editId="403A5969">
                  <wp:extent cx="1299220" cy="918590"/>
                  <wp:effectExtent l="19050" t="19050" r="15240" b="1524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64" cy="947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87659">
              <w:rPr>
                <w:noProof/>
              </w:rPr>
              <w:drawing>
                <wp:inline distT="0" distB="0" distL="0" distR="0" wp14:anchorId="3C04E6B8" wp14:editId="6A7C5E4B">
                  <wp:extent cx="885825" cy="885825"/>
                  <wp:effectExtent l="19050" t="19050" r="28575" b="28575"/>
                  <wp:docPr id="4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8765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75C98D4A" wp14:editId="35CF3DA3">
                  <wp:extent cx="2190750" cy="843439"/>
                  <wp:effectExtent l="19050" t="19050" r="19050" b="13970"/>
                  <wp:docPr id="15671109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96" cy="8554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B5" w14:paraId="6DDBF8E2" w14:textId="77777777" w:rsidTr="00B90AB5"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6C163" w14:textId="77777777" w:rsidR="00B90AB5" w:rsidRDefault="00B90AB5" w:rsidP="00AE2804">
            <w:pPr>
              <w:ind w:firstLine="3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0AB5">
              <w:rPr>
                <w:rFonts w:ascii="Times New Roman" w:hAnsi="Times New Roman" w:cs="Times New Roman"/>
                <w:sz w:val="28"/>
                <w:szCs w:val="28"/>
              </w:rPr>
              <w:t xml:space="preserve">нлайн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90AB5">
              <w:rPr>
                <w:rFonts w:ascii="Times New Roman" w:hAnsi="Times New Roman" w:cs="Times New Roman"/>
                <w:sz w:val="28"/>
                <w:szCs w:val="28"/>
              </w:rPr>
              <w:t>родажа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(дистанционная, с использованием курьеров)</w:t>
            </w:r>
            <w:r w:rsidRPr="00B90AB5">
              <w:rPr>
                <w:rFonts w:ascii="Times New Roman" w:hAnsi="Times New Roman" w:cs="Times New Roman"/>
                <w:sz w:val="28"/>
                <w:szCs w:val="28"/>
              </w:rPr>
              <w:t xml:space="preserve"> возможна, но с обязательной проверкой возраста покупателя</w:t>
            </w:r>
            <w:r w:rsidR="00AE28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CA3EE7" w14:textId="2351F5BA" w:rsidR="00AE2804" w:rsidRDefault="00AE2804" w:rsidP="00AE2804">
            <w:pPr>
              <w:ind w:firstLine="321"/>
              <w:jc w:val="both"/>
              <w:rPr>
                <w:noProof/>
              </w:rPr>
            </w:pPr>
          </w:p>
        </w:tc>
      </w:tr>
    </w:tbl>
    <w:p w14:paraId="0F4E59ED" w14:textId="08AB8734" w:rsidR="00EB2327" w:rsidRPr="00C6425E" w:rsidRDefault="00EB2327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25E">
        <w:rPr>
          <w:rFonts w:ascii="Times New Roman" w:hAnsi="Times New Roman" w:cs="Times New Roman"/>
          <w:b/>
          <w:bCs/>
          <w:sz w:val="28"/>
          <w:szCs w:val="28"/>
        </w:rPr>
        <w:t>ЧТО ОТНОСИТСЯ К ЭНЕРГЕТИКАМ</w:t>
      </w:r>
    </w:p>
    <w:p w14:paraId="3CC3CDB6" w14:textId="77777777" w:rsidR="007B5CF1" w:rsidRDefault="007B5CF1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673"/>
      </w:tblGrid>
      <w:tr w:rsidR="007B5CF1" w14:paraId="5A97AC01" w14:textId="77777777" w:rsidTr="00576405">
        <w:trPr>
          <w:trHeight w:val="3041"/>
        </w:trPr>
        <w:tc>
          <w:tcPr>
            <w:tcW w:w="4672" w:type="dxa"/>
          </w:tcPr>
          <w:p w14:paraId="4D70868D" w14:textId="1B7C2485" w:rsidR="007B5CF1" w:rsidRDefault="007B5CF1" w:rsidP="006876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91C814" wp14:editId="215A5C02">
                  <wp:extent cx="2957885" cy="1771650"/>
                  <wp:effectExtent l="19050" t="19050" r="13970" b="19050"/>
                  <wp:docPr id="14819613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78" cy="1786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0E6A011" w14:textId="0A28FA89" w:rsidR="007B5CF1" w:rsidRPr="007B5CF1" w:rsidRDefault="007B5CF1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 xml:space="preserve">Тонизирующими считаются безалкогольные и слабоалкогольные напитки, которые «содержат тонизирующие вещества (компоненты), в том числе растительного происхождения, в количестве, достаточном для обеспечения тонизирующего эффекта на организм человека». </w:t>
            </w:r>
          </w:p>
        </w:tc>
      </w:tr>
      <w:tr w:rsidR="007B5CF1" w14:paraId="4A686D88" w14:textId="77777777" w:rsidTr="00576405">
        <w:tc>
          <w:tcPr>
            <w:tcW w:w="9345" w:type="dxa"/>
            <w:gridSpan w:val="2"/>
          </w:tcPr>
          <w:p w14:paraId="0D33C3CD" w14:textId="77777777" w:rsidR="00576405" w:rsidRDefault="007B5CF1" w:rsidP="00576405">
            <w:pPr>
              <w:ind w:firstLine="60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Производителем на упаковку наносится маркировка: «Не рекомендуется употребление детьми в возрасте до 18 лет, при беременности и кормлении грудью, а также лицами, страдающими повышенной нервной возбудимостью, бессонницей, артериальной гипертензией».</w:t>
            </w:r>
            <w:r w:rsidR="00576405" w:rsidRPr="0088343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51D07A4D" w14:textId="55A3EFCF" w:rsidR="00576405" w:rsidRPr="00883435" w:rsidRDefault="00576405" w:rsidP="00576405">
            <w:pPr>
              <w:ind w:firstLine="60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343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Запрет не касается чая, кофе и напитков на их основе.</w:t>
            </w:r>
          </w:p>
          <w:p w14:paraId="112B6FB0" w14:textId="45F0B403" w:rsidR="007B5CF1" w:rsidRPr="005078ED" w:rsidRDefault="007B5CF1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B710D9" w14:textId="77777777" w:rsidR="00AE2804" w:rsidRDefault="00AE2804" w:rsidP="00687659">
      <w:pPr>
        <w:spacing w:after="0"/>
        <w:ind w:left="72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FB0D7" w14:textId="5D95B7BF" w:rsidR="00697B87" w:rsidRPr="00EC30C4" w:rsidRDefault="00EB2327" w:rsidP="00687659">
      <w:pPr>
        <w:spacing w:after="0"/>
        <w:ind w:left="72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0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C70B0E" w:rsidRPr="00EC30C4">
        <w:rPr>
          <w:rFonts w:ascii="Times New Roman" w:hAnsi="Times New Roman" w:cs="Times New Roman"/>
          <w:b/>
          <w:bCs/>
          <w:sz w:val="28"/>
          <w:szCs w:val="28"/>
        </w:rPr>
        <w:t>БЯЗАННОСТЬ</w:t>
      </w:r>
      <w:r w:rsidRPr="00EC30C4">
        <w:rPr>
          <w:rFonts w:ascii="Times New Roman" w:hAnsi="Times New Roman" w:cs="Times New Roman"/>
          <w:b/>
          <w:bCs/>
          <w:sz w:val="28"/>
          <w:szCs w:val="28"/>
        </w:rPr>
        <w:t xml:space="preserve"> ПРОДАВЦОВ</w:t>
      </w:r>
    </w:p>
    <w:p w14:paraId="7DBA749D" w14:textId="77777777" w:rsidR="00C70B0E" w:rsidRDefault="00C70B0E" w:rsidP="00687659">
      <w:pPr>
        <w:spacing w:after="0"/>
        <w:ind w:left="720"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f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687659" w14:paraId="6354A557" w14:textId="77777777" w:rsidTr="00F96369">
        <w:tc>
          <w:tcPr>
            <w:tcW w:w="5387" w:type="dxa"/>
          </w:tcPr>
          <w:p w14:paraId="391B4B8E" w14:textId="7C82C0CF" w:rsidR="000A7BC9" w:rsidRDefault="000A7BC9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Продавцы обязаны требовать у покупателя документы, подтверждающие его возраст, если есть сомнения в совершеннолетии</w:t>
            </w:r>
            <w:r w:rsidR="005764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D933DC" w14:textId="1BBC5BC3" w:rsidR="000A7BC9" w:rsidRPr="00C70B0E" w:rsidRDefault="00C70B0E" w:rsidP="00F96369">
            <w:pPr>
              <w:spacing w:line="278" w:lineRule="auto"/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Перечень документов, позволяющих установить возраст покупателя, приведен в</w:t>
            </w:r>
            <w:r w:rsidR="005764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Приказе Минпромторга России от</w:t>
            </w:r>
            <w:r w:rsidR="005764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07.02.2025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1" w:tgtFrame="_blank" w:history="1">
              <w:r w:rsidRPr="00697B87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№ 536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394" w:type="dxa"/>
          </w:tcPr>
          <w:p w14:paraId="7BA77C33" w14:textId="4CDDB734" w:rsidR="000A7BC9" w:rsidRDefault="000A7BC9" w:rsidP="00687659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CA33A8" wp14:editId="0DB1A3A6">
                  <wp:extent cx="2401570" cy="1724186"/>
                  <wp:effectExtent l="19050" t="19050" r="17780" b="28575"/>
                  <wp:docPr id="13209812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3207" b="1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23" cy="17477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65AC4" w14:textId="77777777" w:rsidR="000A7BC9" w:rsidRPr="00697B87" w:rsidRDefault="000A7BC9" w:rsidP="00687659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паспорт гражданина РФ, служебный или дипломатический паспорт;</w:t>
      </w:r>
    </w:p>
    <w:p w14:paraId="13A4D59E" w14:textId="77777777" w:rsidR="000A7BC9" w:rsidRPr="00697B87" w:rsidRDefault="000A7BC9" w:rsidP="00576405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водительское удостоверение;</w:t>
      </w:r>
    </w:p>
    <w:p w14:paraId="35A3BBA8" w14:textId="77777777" w:rsidR="000A7BC9" w:rsidRPr="00697B87" w:rsidRDefault="000A7BC9" w:rsidP="00576405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временное удостоверение личности лица с гражданством РФ либо без него;</w:t>
      </w:r>
    </w:p>
    <w:p w14:paraId="6562EAC7" w14:textId="77777777" w:rsidR="000A7BC9" w:rsidRPr="00697B87" w:rsidRDefault="000A7BC9" w:rsidP="00576405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удостоверение личности моряка, военнослужащего или военный билет;</w:t>
      </w:r>
    </w:p>
    <w:p w14:paraId="1ED5D0D3" w14:textId="77777777" w:rsidR="000A7BC9" w:rsidRPr="00697B87" w:rsidRDefault="000A7BC9" w:rsidP="00576405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загранпаспорт, паспорт иностранного гражданина либо иной документ, признаваемый в качестве документа в РФ в соответствии с международным договором;</w:t>
      </w:r>
    </w:p>
    <w:p w14:paraId="1376D1AC" w14:textId="77777777" w:rsidR="00576405" w:rsidRDefault="000A7BC9" w:rsidP="00576405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вид на жительство лица без гражданства в РФ либо разрешение на временное проживание такого лица в РФ;</w:t>
      </w:r>
    </w:p>
    <w:p w14:paraId="4581FA4E" w14:textId="6767C82A" w:rsidR="007B5CF1" w:rsidRPr="00576405" w:rsidRDefault="000A7BC9" w:rsidP="00576405">
      <w:pPr>
        <w:numPr>
          <w:ilvl w:val="0"/>
          <w:numId w:val="2"/>
        </w:numPr>
        <w:tabs>
          <w:tab w:val="clear" w:pos="720"/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удостоверение беженца, свидетельство о предоставлении временного убежища на территории РФ, либо свидетельство о рассмотрении ходатайства о признании беженцем на территории РФ по существу.</w:t>
      </w:r>
      <w:r w:rsidRPr="00576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DD5DE7" w14:textId="0F3D80C7" w:rsidR="000A7BC9" w:rsidRPr="00697B87" w:rsidRDefault="000A7BC9" w:rsidP="0057640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87">
        <w:rPr>
          <w:rFonts w:ascii="Times New Roman" w:hAnsi="Times New Roman" w:cs="Times New Roman"/>
          <w:sz w:val="28"/>
          <w:szCs w:val="28"/>
        </w:rPr>
        <w:t>В случае отказа предоставить документ, подтверждающий возраст, продавец должен отказать в продаже. </w:t>
      </w:r>
    </w:p>
    <w:p w14:paraId="5E9F0523" w14:textId="77777777" w:rsidR="00A72EE3" w:rsidRPr="00697B87" w:rsidRDefault="00A72EE3" w:rsidP="00687659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2F4934" w14:textId="239653A4" w:rsidR="00697B87" w:rsidRPr="00C6425E" w:rsidRDefault="00A72EE3" w:rsidP="00687659">
      <w:pPr>
        <w:spacing w:after="0"/>
        <w:ind w:left="142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25E">
        <w:rPr>
          <w:rFonts w:ascii="Times New Roman" w:hAnsi="Times New Roman" w:cs="Times New Roman"/>
          <w:b/>
          <w:bCs/>
          <w:sz w:val="28"/>
          <w:szCs w:val="28"/>
        </w:rPr>
        <w:t>ШТРАФЫ</w:t>
      </w:r>
    </w:p>
    <w:p w14:paraId="24C8DFC5" w14:textId="37567C84" w:rsidR="00883435" w:rsidRDefault="00883435" w:rsidP="00687659">
      <w:pPr>
        <w:spacing w:after="0"/>
        <w:ind w:left="142" w:firstLine="567"/>
        <w:jc w:val="center"/>
        <w:rPr>
          <w:rFonts w:ascii="Times New Roman" w:hAnsi="Times New Roman" w:cs="Times New Roman"/>
          <w:i/>
          <w:iCs/>
        </w:rPr>
      </w:pPr>
      <w:r w:rsidRPr="00883435">
        <w:rPr>
          <w:rFonts w:ascii="Times New Roman" w:hAnsi="Times New Roman" w:cs="Times New Roman"/>
          <w:i/>
          <w:iCs/>
        </w:rPr>
        <w:t>(установлены статьей 14.16.1. КоАП РФ)</w:t>
      </w:r>
    </w:p>
    <w:p w14:paraId="11D03F7C" w14:textId="77777777" w:rsidR="00687659" w:rsidRDefault="00687659" w:rsidP="00687659">
      <w:pPr>
        <w:spacing w:after="0"/>
        <w:ind w:left="142" w:firstLine="567"/>
        <w:jc w:val="center"/>
        <w:rPr>
          <w:rFonts w:ascii="Times New Roman" w:hAnsi="Times New Roman" w:cs="Times New Roman"/>
          <w:i/>
          <w:iCs/>
        </w:rPr>
      </w:pPr>
    </w:p>
    <w:tbl>
      <w:tblPr>
        <w:tblStyle w:val="af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237"/>
      </w:tblGrid>
      <w:tr w:rsidR="000A7BC9" w14:paraId="52D4C86A" w14:textId="77777777" w:rsidTr="00687659">
        <w:tc>
          <w:tcPr>
            <w:tcW w:w="4111" w:type="dxa"/>
          </w:tcPr>
          <w:p w14:paraId="64494333" w14:textId="0C7A5EC6" w:rsidR="000A7BC9" w:rsidRDefault="000A7BC9" w:rsidP="00687659">
            <w:pPr>
              <w:ind w:firstLine="181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9279F1" wp14:editId="3C1BEF37">
                  <wp:extent cx="2105025" cy="1825413"/>
                  <wp:effectExtent l="19050" t="19050" r="9525" b="22860"/>
                  <wp:docPr id="1604816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92" cy="1831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1CD3ADF" w14:textId="687369FD" w:rsidR="000A7BC9" w:rsidRPr="005078ED" w:rsidRDefault="000A7BC9" w:rsidP="00576405">
            <w:pPr>
              <w:ind w:firstLine="6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anchor="dst100010" w:history="1">
              <w:r w:rsidRPr="00697B87">
                <w:rPr>
                  <w:rFonts w:ascii="Times New Roman" w:hAnsi="Times New Roman" w:cs="Times New Roman"/>
                  <w:sz w:val="28"/>
                  <w:szCs w:val="28"/>
                </w:rPr>
                <w:t>Продажа</w:t>
              </w:r>
            </w:hyperlink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 несовершеннолетнему безалкогольного тонизирующего напитка (в том числе энергетического) -</w:t>
            </w: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>влечет наложение административного штрафа</w:t>
            </w: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9585BCB" w14:textId="77777777" w:rsidR="000A7BC9" w:rsidRPr="005078ED" w:rsidRDefault="000A7BC9" w:rsidP="00576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 xml:space="preserve"> на граждан в размере от </w:t>
            </w: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>30 000 до 50 000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 xml:space="preserve"> рублей; </w:t>
            </w:r>
          </w:p>
          <w:p w14:paraId="4DC67255" w14:textId="77777777" w:rsidR="000A7BC9" w:rsidRPr="005078ED" w:rsidRDefault="000A7BC9" w:rsidP="00576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 xml:space="preserve">на должностных лиц - от </w:t>
            </w: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 xml:space="preserve">100 000 до 200 000 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 xml:space="preserve">тысяч рублей; </w:t>
            </w:r>
          </w:p>
          <w:p w14:paraId="511CFCD2" w14:textId="77777777" w:rsidR="000A7BC9" w:rsidRDefault="000A7BC9" w:rsidP="00576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 xml:space="preserve">на юридических лиц - от </w:t>
            </w:r>
            <w:r w:rsidRPr="005078ED">
              <w:rPr>
                <w:rFonts w:ascii="Times New Roman" w:hAnsi="Times New Roman" w:cs="Times New Roman"/>
                <w:sz w:val="28"/>
                <w:szCs w:val="28"/>
              </w:rPr>
              <w:t>300 000 до 500 000</w:t>
            </w:r>
            <w:r w:rsidRPr="00697B87">
              <w:rPr>
                <w:rFonts w:ascii="Times New Roman" w:hAnsi="Times New Roman" w:cs="Times New Roman"/>
                <w:sz w:val="28"/>
                <w:szCs w:val="28"/>
              </w:rPr>
              <w:t xml:space="preserve"> тысяч рублей.</w:t>
            </w:r>
          </w:p>
          <w:p w14:paraId="69A3FAAE" w14:textId="77777777" w:rsidR="000A7BC9" w:rsidRDefault="000A7BC9" w:rsidP="00687659">
            <w:pPr>
              <w:ind w:firstLine="567"/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</w:tc>
      </w:tr>
    </w:tbl>
    <w:p w14:paraId="72392755" w14:textId="77777777" w:rsidR="000A7BC9" w:rsidRDefault="000A7BC9" w:rsidP="00687659">
      <w:pPr>
        <w:spacing w:after="0"/>
        <w:ind w:left="142" w:firstLine="567"/>
        <w:jc w:val="center"/>
        <w:rPr>
          <w:rFonts w:ascii="Times New Roman" w:hAnsi="Times New Roman" w:cs="Times New Roman"/>
          <w:i/>
          <w:iCs/>
          <w:u w:val="single"/>
        </w:rPr>
      </w:pPr>
    </w:p>
    <w:p w14:paraId="70764015" w14:textId="77777777" w:rsidR="00B61607" w:rsidRDefault="00B61607" w:rsidP="00687659">
      <w:pPr>
        <w:spacing w:after="0"/>
        <w:ind w:left="142" w:firstLine="567"/>
        <w:jc w:val="center"/>
        <w:rPr>
          <w:rFonts w:ascii="Times New Roman" w:hAnsi="Times New Roman" w:cs="Times New Roman"/>
          <w:i/>
          <w:iCs/>
          <w:u w:val="single"/>
        </w:rPr>
      </w:pPr>
    </w:p>
    <w:p w14:paraId="092122A6" w14:textId="77777777" w:rsidR="00AE2804" w:rsidRPr="00697B87" w:rsidRDefault="00AE2804" w:rsidP="00687659">
      <w:pPr>
        <w:spacing w:after="0"/>
        <w:ind w:left="142" w:firstLine="567"/>
        <w:jc w:val="center"/>
        <w:rPr>
          <w:rFonts w:ascii="Times New Roman" w:hAnsi="Times New Roman" w:cs="Times New Roman"/>
          <w:i/>
          <w:iCs/>
          <w:u w:val="single"/>
        </w:rPr>
      </w:pPr>
    </w:p>
    <w:p w14:paraId="78D832F0" w14:textId="1B7A8EB1" w:rsidR="00883435" w:rsidRDefault="00883435" w:rsidP="006876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7E5845" w14:textId="5CC53F97" w:rsidR="008A61A1" w:rsidRDefault="008A61A1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1A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РЕКОМЕНДАЦИИ ПО СОБЛЮДЕНИЮ ЗАПРЕТОВ</w:t>
      </w:r>
    </w:p>
    <w:p w14:paraId="4939F5A0" w14:textId="77777777" w:rsidR="00DB7ED4" w:rsidRDefault="00DB7ED4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686"/>
        <w:gridCol w:w="3260"/>
      </w:tblGrid>
      <w:tr w:rsidR="00B61607" w14:paraId="0B5DC6CC" w14:textId="77777777" w:rsidTr="00F96369">
        <w:tc>
          <w:tcPr>
            <w:tcW w:w="2977" w:type="dxa"/>
            <w:vMerge w:val="restart"/>
          </w:tcPr>
          <w:p w14:paraId="504C5ACF" w14:textId="240C03FD" w:rsidR="00B61607" w:rsidRDefault="00B61607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разработать для сотрудников должностные инструкции, предусматривающие ответственность за продажу 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>безалкогольных тонизирующих напитков (в том числе энергетических)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несовершеннолетним.</w:t>
            </w:r>
          </w:p>
          <w:p w14:paraId="4E7E0E8F" w14:textId="77777777" w:rsidR="00B61607" w:rsidRDefault="00B61607" w:rsidP="00687659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5016B46" w14:textId="337CAEE2" w:rsidR="00B61607" w:rsidRDefault="00B61607" w:rsidP="00576405">
            <w:pPr>
              <w:ind w:hanging="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65FA15" wp14:editId="56E6354A">
                  <wp:extent cx="2193516" cy="1332865"/>
                  <wp:effectExtent l="19050" t="19050" r="16510" b="19685"/>
                  <wp:docPr id="15453422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04" cy="13394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 w:val="restart"/>
          </w:tcPr>
          <w:p w14:paraId="23A6D294" w14:textId="019FD83E" w:rsidR="00B61607" w:rsidRPr="005078ED" w:rsidRDefault="00B61607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организовать ежедневный инструктаж до начала смены с сотрудниками на предмет соблюдения данного запрета,</w:t>
            </w:r>
          </w:p>
          <w:p w14:paraId="5D37AF7B" w14:textId="26DAB25D" w:rsidR="00B61607" w:rsidRDefault="00B61607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разместить информацию о запрете </w:t>
            </w:r>
            <w:r w:rsidR="00B90AB5">
              <w:rPr>
                <w:rFonts w:ascii="Times New Roman" w:hAnsi="Times New Roman" w:cs="Times New Roman"/>
                <w:sz w:val="28"/>
                <w:szCs w:val="28"/>
              </w:rPr>
              <w:t>продажи безалкогольных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 xml:space="preserve"> тонизирующих напитков (в том числе энергетических)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несовершеннолетним.</w:t>
            </w:r>
          </w:p>
          <w:p w14:paraId="327D48C7" w14:textId="77777777" w:rsidR="00B61607" w:rsidRDefault="00B61607" w:rsidP="00687659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61607" w14:paraId="45777547" w14:textId="77777777" w:rsidTr="00F96369">
        <w:tc>
          <w:tcPr>
            <w:tcW w:w="2977" w:type="dxa"/>
            <w:vMerge/>
          </w:tcPr>
          <w:p w14:paraId="77BDDEC2" w14:textId="77777777" w:rsidR="00B61607" w:rsidRDefault="00B61607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DD88564" w14:textId="0D30EDC9" w:rsidR="00B61607" w:rsidRDefault="00B61607" w:rsidP="0068765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 кассах использовать программное обеспечение с функцией предупреждения сотрудников о необходимости проверки возраста покупателя при продаже 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>безалкогольных тонизирующих напитков (в том числе энергетических)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несовершеннолетним.</w:t>
            </w:r>
          </w:p>
          <w:p w14:paraId="562A28A2" w14:textId="77777777" w:rsidR="00B61607" w:rsidRDefault="00B61607" w:rsidP="00687659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14:paraId="4A17B5E8" w14:textId="77777777" w:rsidR="003D45CD" w:rsidRDefault="003D45CD" w:rsidP="00F963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AAA61D2" w14:textId="77777777" w:rsidR="00B61607" w:rsidRDefault="00B61607" w:rsidP="00687659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498F718" w14:textId="6C66D38B" w:rsidR="003D45CD" w:rsidRDefault="003D45CD" w:rsidP="003D45C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ДОПОЛНИТЕЛЬНОЕ РЕГИОНАЛЬНОЕ ОГРАНИЧЕНИЕ</w:t>
      </w:r>
    </w:p>
    <w:p w14:paraId="3E669EB7" w14:textId="288E40A1" w:rsidR="003D45CD" w:rsidRDefault="003D45CD" w:rsidP="003D45CD">
      <w:pPr>
        <w:spacing w:after="0"/>
        <w:ind w:firstLine="567"/>
        <w:jc w:val="center"/>
        <w:rPr>
          <w:rFonts w:ascii="Times New Roman" w:hAnsi="Times New Roman" w:cs="Times New Roman"/>
          <w:i/>
          <w:iCs/>
        </w:rPr>
      </w:pPr>
      <w:r w:rsidRPr="00883435">
        <w:rPr>
          <w:rFonts w:ascii="Times New Roman" w:hAnsi="Times New Roman" w:cs="Times New Roman"/>
          <w:i/>
          <w:iCs/>
        </w:rPr>
        <w:t>(установлен</w:t>
      </w:r>
      <w:r>
        <w:rPr>
          <w:rFonts w:ascii="Times New Roman" w:hAnsi="Times New Roman" w:cs="Times New Roman"/>
          <w:i/>
          <w:iCs/>
        </w:rPr>
        <w:t>о</w:t>
      </w:r>
      <w:r w:rsidRPr="00883435">
        <w:rPr>
          <w:rFonts w:ascii="Times New Roman" w:hAnsi="Times New Roman" w:cs="Times New Roman"/>
          <w:i/>
          <w:iCs/>
        </w:rPr>
        <w:t xml:space="preserve"> ст. 3</w:t>
      </w:r>
      <w:r w:rsidRPr="00883435">
        <w:rPr>
          <w:i/>
          <w:iCs/>
          <w:sz w:val="22"/>
          <w:szCs w:val="22"/>
        </w:rPr>
        <w:t xml:space="preserve"> </w:t>
      </w:r>
      <w:r w:rsidRPr="00883435">
        <w:rPr>
          <w:rFonts w:ascii="Times New Roman" w:hAnsi="Times New Roman" w:cs="Times New Roman"/>
          <w:i/>
          <w:iCs/>
        </w:rPr>
        <w:t>Закона Республики Мордовия от 12.10.2009 г. № 66-З)</w:t>
      </w:r>
    </w:p>
    <w:p w14:paraId="01E3B46A" w14:textId="77777777" w:rsidR="003D45CD" w:rsidRDefault="003D45CD" w:rsidP="003D45CD">
      <w:pPr>
        <w:spacing w:after="0"/>
        <w:ind w:firstLine="567"/>
        <w:jc w:val="center"/>
        <w:rPr>
          <w:rFonts w:ascii="Times New Roman" w:hAnsi="Times New Roman" w:cs="Times New Roman"/>
          <w:i/>
          <w:iCs/>
        </w:rPr>
      </w:pPr>
    </w:p>
    <w:tbl>
      <w:tblPr>
        <w:tblStyle w:val="af"/>
        <w:tblW w:w="1035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5670"/>
      </w:tblGrid>
      <w:tr w:rsidR="003D45CD" w14:paraId="2FBC5068" w14:textId="77777777" w:rsidTr="00376B7A">
        <w:tc>
          <w:tcPr>
            <w:tcW w:w="4683" w:type="dxa"/>
            <w:vMerge w:val="restart"/>
          </w:tcPr>
          <w:p w14:paraId="178D097F" w14:textId="723D8EEC" w:rsidR="003D45CD" w:rsidRDefault="003D45CD" w:rsidP="00376B7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территории Республики Мордовия з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>апрещается продажа безалкогольных тонизирующих напитков (в том числе энергетических) в зданиях, строениях, сооружениях, помещениях, используемых для непосредственного осуществления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8B20F74" w14:textId="77777777" w:rsidR="003D45CD" w:rsidRDefault="003D45CD" w:rsidP="00376B7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деятельности, </w:t>
            </w:r>
          </w:p>
          <w:p w14:paraId="0207961C" w14:textId="77777777" w:rsidR="003D45CD" w:rsidRDefault="003D45CD" w:rsidP="00376B7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медицинской деятельности, </w:t>
            </w:r>
          </w:p>
          <w:p w14:paraId="78164FCA" w14:textId="77777777" w:rsidR="003D45CD" w:rsidRDefault="003D45CD" w:rsidP="00376B7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83435">
              <w:rPr>
                <w:rFonts w:ascii="Times New Roman" w:hAnsi="Times New Roman" w:cs="Times New Roman"/>
                <w:sz w:val="28"/>
                <w:szCs w:val="28"/>
              </w:rPr>
              <w:t>деятельности в области культуры, физической культуры и спорта.</w:t>
            </w:r>
          </w:p>
          <w:p w14:paraId="0AFFEB41" w14:textId="77777777" w:rsidR="003D45CD" w:rsidRDefault="003D45CD" w:rsidP="00376B7A">
            <w:pPr>
              <w:ind w:firstLine="567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5670" w:type="dxa"/>
          </w:tcPr>
          <w:p w14:paraId="16F0D231" w14:textId="77777777" w:rsidR="003D45CD" w:rsidRDefault="003D45CD" w:rsidP="00376B7A">
            <w:pPr>
              <w:ind w:firstLine="2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24EECFAE" wp14:editId="78A20ED0">
                  <wp:extent cx="1352550" cy="1342570"/>
                  <wp:effectExtent l="19050" t="19050" r="19050" b="10160"/>
                  <wp:docPr id="8238642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95" cy="13524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546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7C1F4223" wp14:editId="56392D3A">
                  <wp:extent cx="1609725" cy="1340807"/>
                  <wp:effectExtent l="19050" t="19050" r="9525" b="12065"/>
                  <wp:docPr id="9643179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3596" cy="1360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546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5CD" w14:paraId="2E9F00CF" w14:textId="77777777" w:rsidTr="00376B7A">
        <w:tc>
          <w:tcPr>
            <w:tcW w:w="4683" w:type="dxa"/>
            <w:vMerge/>
          </w:tcPr>
          <w:p w14:paraId="66657EDE" w14:textId="77777777" w:rsidR="003D45CD" w:rsidRDefault="003D45CD" w:rsidP="00376B7A">
            <w:pPr>
              <w:ind w:firstLine="567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5670" w:type="dxa"/>
          </w:tcPr>
          <w:p w14:paraId="5EC109BA" w14:textId="77777777" w:rsidR="003D45CD" w:rsidRDefault="003D45CD" w:rsidP="00376B7A">
            <w:pPr>
              <w:ind w:firstLine="2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A88F54A" wp14:editId="23371551">
                  <wp:extent cx="1476629" cy="1161415"/>
                  <wp:effectExtent l="19050" t="19050" r="28575" b="19685"/>
                  <wp:docPr id="94745701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21" cy="11783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546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13397A74" wp14:editId="573AFE30">
                  <wp:extent cx="1472665" cy="1145540"/>
                  <wp:effectExtent l="19050" t="19050" r="13335" b="16510"/>
                  <wp:docPr id="18466354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47" cy="11651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546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B9CFC" w14:textId="77777777" w:rsidR="0022261C" w:rsidRDefault="0022261C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E30DAF" w14:textId="373EBED4" w:rsidR="00B61607" w:rsidRDefault="0022261C" w:rsidP="0068765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КОНСУЛЬТАЦИИ</w:t>
      </w:r>
    </w:p>
    <w:p w14:paraId="02311427" w14:textId="647352DC" w:rsidR="0022261C" w:rsidRPr="0022261C" w:rsidRDefault="0022261C" w:rsidP="0068765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вопросов обращаться в отдел развития торговли и потребительских услуг Минэкономики Республики Мордовия по телефонам: (8342) 39-15-34, 39-15-38, 39-15-64</w:t>
      </w:r>
    </w:p>
    <w:sectPr w:rsidR="0022261C" w:rsidRPr="0022261C" w:rsidSect="00687659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804DD"/>
    <w:multiLevelType w:val="multilevel"/>
    <w:tmpl w:val="7F50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7C0456"/>
    <w:multiLevelType w:val="multilevel"/>
    <w:tmpl w:val="057C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379573">
    <w:abstractNumId w:val="1"/>
  </w:num>
  <w:num w:numId="2" w16cid:durableId="1479571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98D"/>
    <w:rsid w:val="000A7BC9"/>
    <w:rsid w:val="00220201"/>
    <w:rsid w:val="0022261C"/>
    <w:rsid w:val="003D45CD"/>
    <w:rsid w:val="00451111"/>
    <w:rsid w:val="004521FF"/>
    <w:rsid w:val="005078ED"/>
    <w:rsid w:val="00512CB2"/>
    <w:rsid w:val="00576405"/>
    <w:rsid w:val="006137ED"/>
    <w:rsid w:val="0062398D"/>
    <w:rsid w:val="00687659"/>
    <w:rsid w:val="00697B87"/>
    <w:rsid w:val="007B5CF1"/>
    <w:rsid w:val="00883435"/>
    <w:rsid w:val="008A61A1"/>
    <w:rsid w:val="00A72EE3"/>
    <w:rsid w:val="00A90FE4"/>
    <w:rsid w:val="00AA059F"/>
    <w:rsid w:val="00AE2804"/>
    <w:rsid w:val="00B61607"/>
    <w:rsid w:val="00B90AB5"/>
    <w:rsid w:val="00C6425E"/>
    <w:rsid w:val="00C70B0E"/>
    <w:rsid w:val="00DB6F90"/>
    <w:rsid w:val="00DB7ED4"/>
    <w:rsid w:val="00E2330A"/>
    <w:rsid w:val="00EB2327"/>
    <w:rsid w:val="00EC30C4"/>
    <w:rsid w:val="00F60708"/>
    <w:rsid w:val="00F96369"/>
    <w:rsid w:val="00FD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C6605"/>
  <w15:chartTrackingRefBased/>
  <w15:docId w15:val="{00F03F24-97E7-449A-AA05-7656B16A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39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39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9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9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9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39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39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39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39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9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3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39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39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39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39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39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39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39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39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39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39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39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39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39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239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39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39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39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2398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97B8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97B87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697B87"/>
    <w:rPr>
      <w:rFonts w:ascii="Times New Roman" w:hAnsi="Times New Roman" w:cs="Times New Roman"/>
    </w:rPr>
  </w:style>
  <w:style w:type="table" w:styleId="af">
    <w:name w:val="Table Grid"/>
    <w:basedOn w:val="a1"/>
    <w:uiPriority w:val="39"/>
    <w:rsid w:val="008A6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7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3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14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3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80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885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22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0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7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7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4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ormativ.kontur.ru/document/last?moduleId=1&amp;documentId=4891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onsultant.ru/document/cons_doc_LAW_482550/bee0d56b5c2c6543bd229e531d0cd8a7585dfe2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679E2-3B9F-4F5C-AEA2-6C4CC36B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14</cp:revision>
  <dcterms:created xsi:type="dcterms:W3CDTF">2025-08-01T06:25:00Z</dcterms:created>
  <dcterms:modified xsi:type="dcterms:W3CDTF">2025-11-06T08:21:00Z</dcterms:modified>
</cp:coreProperties>
</file>