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end"/>
        <w:rPr/>
      </w:pPr>
      <w:r>
        <w:rPr>
          <w:rStyle w:val="Emphasis"/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Форма 2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2"/>
        <w:gridCol w:w="8732"/>
      </w:tblGrid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/>
            </w:pPr>
            <w:bookmarkStart w:id="0" w:name="p_506_Копия_1_Копия_1"/>
            <w:bookmarkEnd w:id="0"/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Заявление</w:t>
              <w:br/>
              <w:t>о выдаче лицензии на розничную продажу алкогольной продукции при оказании услуг общественного питания</w:t>
            </w:r>
          </w:p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>
                <w:rStyle w:val="Emphasis"/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и (или) сокращенное (при наличии) наименования и организационно-правовая форма организации: 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(место нахождения) организации: 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" w:name="p_512_Копия_1"/>
            <w:bookmarkEnd w:id="1"/>
            <w:r>
              <w:rPr>
                <w:rFonts w:ascii="Times New Roman" w:hAnsi="Times New Roman"/>
                <w:sz w:val="24"/>
                <w:szCs w:val="24"/>
              </w:rPr>
              <w:t>ОГРН: 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2" w:name="p_513_Копия_1"/>
            <w:bookmarkEnd w:id="2"/>
            <w:r>
              <w:rPr>
                <w:rFonts w:ascii="Times New Roman" w:hAnsi="Times New Roman"/>
                <w:sz w:val="24"/>
                <w:szCs w:val="24"/>
              </w:rPr>
              <w:t>ИНН/КПП:____________________________________________________________________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Телефонный номер организации: 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подписи:______________________________________________________________________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bookmarkStart w:id="3" w:name="p_519_Копия_1"/>
            <w:bookmarkEnd w:id="3"/>
            <w:r>
              <w:rPr>
                <w:rFonts w:ascii="Times New Roman" w:hAnsi="Times New Roman"/>
                <w:sz w:val="24"/>
                <w:szCs w:val="24"/>
              </w:rPr>
              <w:t xml:space="preserve">Лицензируемый вид деятельности, который организация намерена осуществлять: 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ascii="Times New Roman" w:hAnsi="Times New Roman"/>
                <w:i w:val="false"/>
                <w:iCs w:val="false"/>
                <w:sz w:val="12"/>
                <w:szCs w:val="12"/>
              </w:rPr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при оказании услуг общественного питания;</w:t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с содержанием этилового спирта не более 16,5 процента готовой продукции при оказании услуг общественного питания;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 xml:space="preserve">розничная продажа алкогольной продукции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sz w:val="24"/>
                <w:szCs w:val="24"/>
              </w:rPr>
              <w:t>при оказании услуг общественного питания на воздушном судне, железнодорожном и водном транспорте общего пользования междугороднего и международного сообщения, а также на железнодорожном и водном транспорте, не относящемся к транспорту общего пользования.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Места осуществления лицензируемой деятельности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>, в том числе места нахождения обособленных подразделений организации: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Адрес: 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Код причины постановки организации на учет в налоговом органе:____________________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Тип объекта общественного питания, в котором планируется осуществлять лицензируемый вид деятельности (ресторан, бар, кафе, буфет): _______________________</w:t>
            </w:r>
            <w:r>
              <w:rPr/>
              <w:t xml:space="preserve">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Объект общественного питания, который планируется использовать для осуществления лицензируемого вида деятельности (стационарный/нестационарный):__________________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(кадастровые номера) объекта (объектов) недвижимости, в котором (которых) планируется осуществлять лицензируемый вид деятельности (не указывается (не указываются) для получения лицензии на розничную продажу алкогольной продукции при оказании услуг общественного питания в объектах общественного питания, находящихся в безвозмездном пользовании, а также в нестационарных объектах общественного питания):________________________________________________________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 общественного питания находится в многоквартирном доме (да/нет): 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зала обслуживания посетителей (кв.м): 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 дата регистрации уведомления о начале предоставления услуг общественного питания, указанные в едином реестре уведомлений о начале предоставления услуг общественного питания: 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4" w:name="p_529_Копия_1_Копия_1"/>
            <w:bookmarkEnd w:id="4"/>
            <w:r>
              <w:rPr>
                <w:rFonts w:ascii="Times New Roman" w:hAnsi="Times New Roman"/>
                <w:sz w:val="24"/>
                <w:szCs w:val="24"/>
              </w:rPr>
              <w:t>Срок, на который испрашивается лицензия (мес.): 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Normal"/>
              <w:bidi w:val="0"/>
              <w:spacing w:before="0" w:after="0"/>
              <w:ind w:hanging="0" w:star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предоставления государственной услуги прошу направить: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посредством ЕПГУ;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 адресу эл. почты, указанному в заявлении;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на бумажном носителе в МФЦ (в случае, если заявление на предоставление государственной услуги было подано в МФЦ).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5" w:name="p_527_Копия_1"/>
            <w:bookmarkEnd w:id="5"/>
            <w:r>
              <w:rPr>
                <w:rFonts w:ascii="Times New Roman" w:hAnsi="Times New Roman"/>
                <w:sz w:val="24"/>
                <w:szCs w:val="24"/>
              </w:rPr>
              <w:t>Реквизиты платежного поручения об уплате государственной пошлины: 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руководителя организации (уполномоченного лица): ________________________________________________________________________</w:t>
            </w:r>
            <w:bookmarkStart w:id="6" w:name="p_531_Копия_1"/>
            <w:bookmarkEnd w:id="6"/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руководителя организации (уполномоченного лица): ________________________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7" w:name="p_544_Копия_1_Копия_1"/>
            <w:bookmarkEnd w:id="7"/>
            <w:r>
              <w:rPr>
                <w:rFonts w:ascii="Times New Roman" w:hAnsi="Times New Roman"/>
                <w:sz w:val="24"/>
                <w:szCs w:val="24"/>
              </w:rPr>
              <w:t>Приложение: (перечень прилагаемых к заявлению документов).</w:t>
            </w:r>
          </w:p>
        </w:tc>
      </w:tr>
    </w:tbl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hanging="0"/>
        <w:jc w:val="end"/>
        <w:rPr>
          <w:rStyle w:val="Emphasis"/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auto" w:val="clear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2"/>
      <w:footnotePr>
        <w:numFmt w:val="decimal"/>
      </w:footnotePr>
      <w:type w:val="nextPage"/>
      <w:pgSz w:w="11906" w:h="16838"/>
      <w:pgMar w:left="1701" w:right="850" w:gutter="0" w:header="573" w:top="1146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Times New Roman" w:hAnsi="Times New Roman"/>
        </w:rPr>
      </w:pPr>
      <w:r>
        <w:rPr>
          <w:rStyle w:val="Style16"/>
        </w:rPr>
        <w:footnoteRef/>
      </w:r>
      <w:r>
        <w:rPr>
          <w:rFonts w:ascii="Times New Roman" w:hAnsi="Times New Roman"/>
        </w:rPr>
        <w:tab/>
        <w:t>В заявлении о выдаче лицензии, предусматривающей право на розничную продажу алкогольной продукции при оказании услуг общественного питания на железнодорожном и водном транспорте общего пользования междугороднего и международного сообщения, а также на железнодорожном и водном транспорте, не относящемся к транспорту общего пользования, в качестве места осуществления лицензируемой деятельности указываются регистрационные данные вагона-ресторана (вагона-кафе, вагона-буфета, вагона-бара), водного судна, присвоенные им в установленном порядке для соответствующих транспортных средств.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bookmarkStart w:id="8" w:name="PageNumWizard_HEADER_Базовый1"/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bookmarkEnd w:id="8"/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spacing w:before="108" w:after="108"/>
      <w:ind w:hanging="0"/>
      <w:jc w:val="center"/>
    </w:pPr>
    <w:rPr>
      <w:b/>
      <w:color w:val="26282F"/>
    </w:rPr>
  </w:style>
  <w:style w:type="character" w:styleId="Style13">
    <w:name w:val="Цветовое выделение для Текст"/>
    <w:qFormat/>
    <w:rPr/>
  </w:style>
  <w:style w:type="character" w:styleId="Emphasis">
    <w:name w:val="Emphasis"/>
    <w:qFormat/>
    <w:rPr>
      <w:i/>
      <w:iCs/>
    </w:rPr>
  </w:style>
  <w:style w:type="character" w:styleId="Style14">
    <w:name w:val="Цветовое выделение"/>
    <w:qFormat/>
    <w:rPr>
      <w:rFonts w:ascii="Times New Roman" w:hAnsi="Times New Roman"/>
      <w:b/>
      <w:color w:val="26282F"/>
      <w:sz w:val="24"/>
    </w:rPr>
  </w:style>
  <w:style w:type="character" w:styleId="Style15">
    <w:name w:val="Гипертекстовая ссылка"/>
    <w:basedOn w:val="Style14"/>
    <w:qFormat/>
    <w:rPr>
      <w:rFonts w:ascii="Times New Roman" w:hAnsi="Times New Roman"/>
      <w:b w:val="false"/>
      <w:color w:val="106BBE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ignature">
    <w:name w:val="Signature"/>
    <w:basedOn w:val="Normal"/>
    <w:pPr/>
    <w:rPr>
      <w:color w:val="000000"/>
      <w:sz w:val="28"/>
      <w:lang w:eastAsia="zh-CN"/>
    </w:rPr>
  </w:style>
  <w:style w:type="paragraph" w:styleId="Style20">
    <w:name w:val="Нормальный"/>
    <w:basedOn w:val="Normal"/>
    <w:qFormat/>
    <w:pPr/>
    <w:rPr/>
  </w:style>
  <w:style w:type="paragraph" w:styleId="Textreference">
    <w:name w:val="Text (reference)"/>
    <w:basedOn w:val="Normal"/>
    <w:qFormat/>
    <w:pPr>
      <w:spacing w:before="75" w:after="0"/>
      <w:ind w:hanging="0" w:start="0" w:end="0"/>
      <w:jc w:val="both"/>
    </w:pPr>
    <w:rPr>
      <w:i/>
      <w:color w:val="353842"/>
      <w:sz w:val="24"/>
    </w:rPr>
  </w:style>
  <w:style w:type="paragraph" w:styleId="Style21">
    <w:name w:val="Комментарий"/>
    <w:basedOn w:val="Textreference"/>
    <w:qFormat/>
    <w:pPr>
      <w:shd w:val="clear" w:fill="F0F0F0"/>
      <w:jc w:val="both"/>
    </w:pPr>
    <w:rPr>
      <w:shd w:fill="F0F0F0" w:val="clear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</Template>
  <TotalTime>1641</TotalTime>
  <Application>LibreOffice/7.6.2.1$Windows_X86_64 LibreOffice_project/56f7684011345957bbf33a7ee678afaf4d2ba333</Application>
  <AppVersion>15.0000</AppVersion>
  <Pages>2</Pages>
  <Words>418</Words>
  <Characters>3898</Characters>
  <CharactersWithSpaces>4279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2024-08-12T14:10:01Z</dcterms:created>
  <dc:creator/>
  <dc:description/>
  <dc:language>ru-RU</dc:language>
  <cp:lastModifiedBy/>
  <dcterms:modified xsi:type="dcterms:W3CDTF">2026-07-01T15:00:58Z</dcterms:modified>
  <cp:revision>30</cp:revision>
  <dc:subject/>
  <dc:title>Документ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