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Постановление Правительства Республики Мордовия от 20 октября 2000 г. N 527 "О мерах по упорядочению деятельности по заготовке, хранению, переработке и реализации лома черных металлов, цветных металлов на территории Республики Мордовия"</w:t>
      </w:r>
    </w:p>
    <w:p>
      <w:pPr>
        <w:pStyle w:val="Heading4"/>
        <w:numPr>
          <w:ilvl w:val="0"/>
          <w:numId w:val="0"/>
        </w:numPr>
        <w:ind w:hanging="0" w:start="0"/>
        <w:jc w:val="start"/>
        <w:outlineLvl w:val="0"/>
        <w:rPr/>
      </w:pPr>
      <w:bookmarkStart w:id="1" w:name="ext-gen1265"/>
      <w:bookmarkEnd w:id="1"/>
      <w:r>
        <w:rPr/>
        <w:t>С изменениями и дополнениями от:</w:t>
      </w:r>
    </w:p>
    <w:p>
      <w:pPr>
        <w:pStyle w:val="BodyText"/>
        <w:ind w:hanging="0" w:start="0" w:end="0"/>
        <w:rPr/>
      </w:pPr>
      <w:bookmarkStart w:id="2" w:name="p_1587"/>
      <w:bookmarkEnd w:id="2"/>
      <w:r>
        <w:rPr/>
        <w:t>3 июня 2002 г., 2 июня 2003 г., 26 января 2017 г., 25 июня 2020 г.</w:t>
      </w:r>
    </w:p>
    <w:p>
      <w:pPr>
        <w:pStyle w:val="Heading1"/>
        <w:numPr>
          <w:ilvl w:val="0"/>
          <w:numId w:val="1"/>
        </w:numPr>
        <w:outlineLvl w:val="0"/>
        <w:rPr/>
      </w:pPr>
      <w:r>
        <w:rPr/>
      </w:r>
    </w:p>
    <w:p>
      <w:pPr>
        <w:pStyle w:val="Style11"/>
        <w:rPr/>
      </w:pPr>
      <w:bookmarkStart w:id="3" w:name="anchor1111"/>
      <w:bookmarkEnd w:id="3"/>
      <w:r>
        <w:rPr/>
        <w:t>В связи с изменениями в законодательстве Российской Федерации и Республики Мордовия, регулирующем деятельность по заготовке, хранению, переработке и реализации лома цветных и черных металлов Правительство Республики Мордовия постановляет:</w:t>
      </w:r>
    </w:p>
    <w:p>
      <w:pPr>
        <w:pStyle w:val="Style11"/>
        <w:rPr/>
      </w:pPr>
      <w:bookmarkStart w:id="4" w:name="anchor1"/>
      <w:bookmarkEnd w:id="4"/>
      <w:r>
        <w:rPr/>
        <w:t>1. Определить органом, осуществляющим лицензирование заготовки, хранения, переработки и реализации лома черных металлов, цветных металлов на территории Республики Мордовия, Министерство экономики, торговли и предпринимательства Республики Мордовия.</w:t>
      </w:r>
    </w:p>
    <w:p>
      <w:pPr>
        <w:pStyle w:val="Style11"/>
        <w:rPr/>
      </w:pPr>
      <w:bookmarkStart w:id="5" w:name="anchor2"/>
      <w:bookmarkEnd w:id="5"/>
      <w:r>
        <w:rPr/>
        <w:t>2. Утратил силу.</w:t>
      </w:r>
    </w:p>
    <w:p>
      <w:pPr>
        <w:pStyle w:val="Style11"/>
        <w:rPr/>
      </w:pPr>
      <w:bookmarkStart w:id="6" w:name="anchor3"/>
      <w:bookmarkEnd w:id="6"/>
      <w:r>
        <w:rPr/>
        <w:t>3. Утвердить прилагаемый Перечень вида лома цветных металлов, образующегося в быту и подлежащего приему от физических лиц.</w:t>
      </w:r>
    </w:p>
    <w:p>
      <w:pPr>
        <w:pStyle w:val="Style11"/>
        <w:rPr/>
      </w:pPr>
      <w:bookmarkStart w:id="7" w:name="anchor4"/>
      <w:bookmarkEnd w:id="7"/>
      <w:r>
        <w:rPr/>
        <w:t>4. Признать утратившим силу постановление Правительства Республики Мордовия от 17 июня 1997 г. N 263 "О лицензировании деятельности по сбору, скупке, переработке и вывозу лома цветных и черных металлов, их отходов и сплавов на территории Республики Мордовия".</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Председатель Правительства Республики Мордовия</w:t>
            </w:r>
          </w:p>
        </w:tc>
        <w:tc>
          <w:tcPr>
            <w:tcW w:w="3402" w:type="dxa"/>
            <w:tcBorders/>
          </w:tcPr>
          <w:p>
            <w:pPr>
              <w:pStyle w:val="Style11"/>
              <w:ind w:hanging="0"/>
              <w:jc w:val="end"/>
              <w:rPr/>
            </w:pPr>
            <w:r>
              <w:rPr/>
              <w:t>В. Волков</w:t>
            </w:r>
          </w:p>
        </w:tc>
      </w:tr>
    </w:tbl>
    <w:p>
      <w:pPr>
        <w:pStyle w:val="Style11"/>
        <w:rPr/>
      </w:pPr>
      <w:r>
        <w:rPr/>
      </w:r>
    </w:p>
    <w:p>
      <w:pPr>
        <w:pStyle w:val="Heading1"/>
        <w:numPr>
          <w:ilvl w:val="0"/>
          <w:numId w:val="1"/>
        </w:numPr>
        <w:outlineLvl w:val="0"/>
        <w:rPr/>
      </w:pPr>
      <w:bookmarkStart w:id="8" w:name="anchor100"/>
      <w:bookmarkEnd w:id="8"/>
      <w:r>
        <w:rPr/>
        <w:t>Перечень видов лома цветных металлов, образующегося в быту и подлежащего приему от физических лиц (утв. постановлением Правительства Республики Мордовия от 20 октября 2000 г. N 527)</w:t>
      </w:r>
    </w:p>
    <w:p>
      <w:pPr>
        <w:pStyle w:val="Style11"/>
        <w:rPr/>
      </w:pPr>
      <w:r>
        <w:rPr/>
      </w:r>
    </w:p>
    <w:p>
      <w:pPr>
        <w:pStyle w:val="Style11"/>
        <w:rPr/>
      </w:pPr>
      <w:r>
        <w:rPr/>
        <w:t>Принадлежности столовые и кухонные: блюда, вилки, ложки, лопатки, миски, ножи, половники, тарелки, салатники, сотейники, соусники, судки, баки, бидоны, ковшики, кружки, кувшины, фляжки, котлы, кастрюли, сковороды, котелки, казаны, противни, жаровни, лотки, утятницы, гусятницы, рыбницы, кофейники, кофеварки, чайники, самовары, соковарки, пельменницы, штопоры, консервооткрыватели, открывалки разные, шприцы кондитерские, шампуры, вертела, щипцы и захваты кухонные, ступки, пестики, сбивалки, мешалки, решетки-пароварки, дуршлаги, сита, воронки, крышки для домашнего консервирования, соковыжималки, овощерезки, рыбочистки, терки, картофелемялки, мясорубки, топорики кухонные, молотки для отбивки мяса, примусы, керосинки, керогазы, плитки электрические, сушилки для посуды, крышкодержатели, подставки под горячие предметы, подносы, сифоны к баллончики к ним.</w:t>
      </w:r>
    </w:p>
    <w:p>
      <w:pPr>
        <w:pStyle w:val="Style11"/>
        <w:rPr/>
      </w:pPr>
      <w:r>
        <w:rPr/>
        <w:t>Хозяйственный, садово-огородный инвентарь и оборудование: бытовой слесарный и столярный инструмент, ведра, лейки, подойники, тазы, канистры корыта, грабли, мотыги, вилы, рыхлители, косы, серпы, лопаты, тележки садовые тачки, мотоблоки, мотокультиваторы, газонокосилки, опрыскиватели, лестницы складные бытовые, стремянки, желоба, воронки, печные и каминные изделия, горшки разные, лампы керосиновые, баллончики аэрозольные.</w:t>
      </w:r>
    </w:p>
    <w:p>
      <w:pPr>
        <w:pStyle w:val="Style11"/>
        <w:rPr/>
      </w:pPr>
      <w:r>
        <w:rPr/>
        <w:t>Детские изделия; автомобили детские педальные, велосипеды, самокаты детские, игрушки, кроватки, манежи, коляски, санки детские, ванны детские.</w:t>
      </w:r>
    </w:p>
    <w:p>
      <w:pPr>
        <w:pStyle w:val="Style11"/>
        <w:rPr/>
      </w:pPr>
      <w:r>
        <w:rPr/>
        <w:t>Бытовая техника: вентиляторы, воздухоочистители, вытяжки кухонные, пылесосы, кондиционеры, обогреватели, ионизаторы, водонагреватели, колонки газовые, котлы газовые, плиты газовые и электрические, кипятильники, вязальные машины, оверлоки, швейные машины, морозильники, холодильники, стиральные машины, печи микроволновые, посудомоечные машины, утюги, электрические камины.</w:t>
      </w:r>
    </w:p>
    <w:p>
      <w:pPr>
        <w:pStyle w:val="Style11"/>
        <w:rPr/>
      </w:pPr>
      <w:r>
        <w:rPr/>
        <w:t>Мебель: мебельная фурнитура, кровати, столы, стулья, кресла, шкафы, сейфы, стеллажи, вешалки для одежды, полки хозяйственные, подставки и подвески разные.</w:t>
      </w:r>
    </w:p>
    <w:p>
      <w:pPr>
        <w:pStyle w:val="Style11"/>
        <w:rPr/>
      </w:pPr>
      <w:r>
        <w:rPr/>
        <w:t>Предметы интерьера: абажуры, бра, люстры, подсвечники, торшеры, вазы, художественные изделия промышленного производства, жалюзи, карнизы, принадлежности канцелярские, предметы мелкой галантереи, узлы и детали настенных часов, принадлежности для курения, принадлежности для домашнего содержания рыб, птиц и зверей.</w:t>
      </w:r>
    </w:p>
    <w:p>
      <w:pPr>
        <w:pStyle w:val="Style11"/>
        <w:rPr/>
      </w:pPr>
      <w:r>
        <w:rPr/>
        <w:t>Рыболовные, охотничьи и спортивные изделия: узлы и детали велосипедов и велосипедных прицепов, узлы и детали подвесных и стационарных лодочных двигателей, палки лыжные, крепления лыжные, коньки, сани спортивные, снаряжение альпинистское, ножи, топоры охотничьи, гильзы охотничьи, грузы к глубомеры рыболовные, ледорубы и багорники рыболовные, тренажеры бытовые, насосы для мячей и велосипедов.</w:t>
      </w:r>
    </w:p>
    <w:p>
      <w:pPr>
        <w:pStyle w:val="Style11"/>
        <w:rPr/>
      </w:pPr>
      <w:r>
        <w:rPr/>
        <w:t>Скобяные изделия: замки, запоры, защелки, ручки дверные и оконные, петли дверные и оконные, изделия прочие для окон и дверей.</w:t>
      </w:r>
    </w:p>
    <w:p>
      <w:pPr>
        <w:pStyle w:val="Style11"/>
        <w:rPr/>
      </w:pPr>
      <w:r>
        <w:rPr/>
        <w:t>Автотранспорт при наличии документа, подтверждающего право собственности, агрегаты, узлы и детали: автомобилей легковых, картингов и снегоходов, мотоциклов и прицепов к мотоциклам, мотороллеров, мопедов; узлы и детали двигателей: автомобильных, мотоциклов, мотороллеров, мопедов, аккумуляторы автомобильные без электролита, насосы автомобильные для накачивания шин.</w:t>
      </w:r>
    </w:p>
    <w:p>
      <w:pPr>
        <w:pStyle w:val="Style11"/>
        <w:rPr/>
      </w:pPr>
      <w:r>
        <w:rPr/>
        <w:t>Оборудование санитарно-техническое бытовое: ванны, раковины, мойки, умывальники, поддоны душевые, бачки смывные, смесители холодной и горячей воды, полотенцесушители, радиаторы комнатного отопления.</w:t>
      </w:r>
    </w:p>
    <w:p>
      <w:pPr>
        <w:pStyle w:val="Style11"/>
        <w:rPr/>
      </w:pPr>
      <w:r>
        <w:rPr/>
        <w:t>Тара от пищевых продуктов.</w:t>
      </w:r>
    </w:p>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2</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LibreOffice/7.6.2.1$Windows_X86_64 LibreOffice_project/56f7684011345957bbf33a7ee678afaf4d2ba333</Application>
  <AppVersion>15.0000</AppVersion>
  <Pages>2</Pages>
  <Words>593</Words>
  <Characters>4386</Characters>
  <CharactersWithSpaces>4956</CharactersWithSpaces>
  <Paragraphs>27</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2026-04-27T12:16:38Z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