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uto" w:line="276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Сведения о способах получения консультаций </w:t>
      </w:r>
      <w:r>
        <w:rPr>
          <w:rStyle w:val="Strong"/>
          <w:rFonts w:ascii="Times New Roman" w:hAnsi="Times New Roman"/>
          <w:b/>
          <w:sz w:val="28"/>
          <w:szCs w:val="28"/>
        </w:rPr>
        <w:t>п</w:t>
      </w:r>
      <w:r>
        <w:rPr>
          <w:rStyle w:val="Strong"/>
          <w:rFonts w:ascii="Times New Roman" w:hAnsi="Times New Roman"/>
          <w:b/>
          <w:sz w:val="28"/>
          <w:szCs w:val="28"/>
        </w:rPr>
        <w:t xml:space="preserve">о вопросам организации и осуществления </w:t>
      </w:r>
      <w:r>
        <w:rPr>
          <w:rStyle w:val="Strong"/>
          <w:rFonts w:ascii="Times New Roman" w:hAnsi="Times New Roman"/>
          <w:b/>
          <w:sz w:val="28"/>
          <w:szCs w:val="28"/>
        </w:rPr>
        <w:t xml:space="preserve">регионального государственного контроля (надзора) в области розничной продажи алкогольной и спиртосодержащей продукции </w:t>
      </w:r>
    </w:p>
    <w:p>
      <w:pPr>
        <w:pStyle w:val="BodyText"/>
        <w:bidi w:val="0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spacing w:lineRule="auto" w:line="276" w:before="0" w:after="0"/>
        <w:jc w:val="both"/>
        <w:rPr/>
      </w:pPr>
      <w:r>
        <w:rPr>
          <w:rFonts w:ascii="Times New Roman" w:hAnsi="Times New Roman"/>
        </w:rPr>
        <w:t xml:space="preserve">Должностные лица Министерства экономики, торговли и предпринимательства Республики Мордовия </w:t>
      </w:r>
      <w:r>
        <w:rPr>
          <w:rFonts w:ascii="Times New Roman" w:hAnsi="Times New Roman"/>
        </w:rPr>
        <w:t>осуществляют</w:t>
      </w:r>
      <w:r>
        <w:rPr>
          <w:rFonts w:ascii="Times New Roman" w:hAnsi="Times New Roman"/>
        </w:rPr>
        <w:t xml:space="preserve"> консультирование контролируемых лиц:</w:t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>
          <w:rFonts w:ascii="Times New Roman" w:hAnsi="Times New Roman"/>
        </w:rPr>
        <w:t>- в письменной форме при их письменном обращении,</w:t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>
          <w:rFonts w:ascii="Times New Roman" w:hAnsi="Times New Roman"/>
        </w:rPr>
        <w:t>- в устной форме по телефону,</w:t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>
          <w:rFonts w:ascii="Times New Roman" w:hAnsi="Times New Roman"/>
        </w:rPr>
        <w:t>- посредством видео-конференц-связи (при наличии технической возможности),</w:t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посредством </w:t>
      </w:r>
      <w:r>
        <w:rPr>
          <w:rFonts w:ascii="Times New Roman" w:hAnsi="Times New Roman"/>
        </w:rPr>
        <w:t>использования мобильного приложения «Инспектор»,</w:t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>
          <w:rFonts w:ascii="Times New Roman" w:hAnsi="Times New Roman"/>
        </w:rPr>
        <w:t>- на личном приеме,</w:t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>
          <w:rFonts w:ascii="Times New Roman" w:hAnsi="Times New Roman"/>
        </w:rPr>
        <w:t xml:space="preserve">- в ходе проведения профилактического мероприятия, контрольного (надзорного) мероприятия. </w:t>
      </w:r>
    </w:p>
    <w:p>
      <w:pPr>
        <w:pStyle w:val="BodyText"/>
        <w:bidi w:val="0"/>
        <w:spacing w:lineRule="auto" w:line="276" w:before="0" w:after="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0"/>
        <w:jc w:val="both"/>
        <w:rPr/>
      </w:pPr>
      <w:r>
        <w:rPr>
          <w:rFonts w:ascii="Times New Roman" w:hAnsi="Times New Roman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(надзорного) органа в сети «Интернет» письменного разъяснения, подписанного Министром экономики, торговли и предпринимательства Республики Мордовия (заместителем Министра), по результатам ежеквартального анализа поступивших обращений. </w:t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Консультирование осуществляется по следующим вопросам:</w:t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/>
        </w:rPr>
      </w:pPr>
      <w:bookmarkStart w:id="0" w:name="p_64"/>
      <w:bookmarkEnd w:id="0"/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применени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обязательных требований, содержани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и последстви</w:t>
      </w:r>
      <w:r>
        <w:rPr>
          <w:rFonts w:ascii="Times New Roman" w:hAnsi="Times New Roman"/>
        </w:rPr>
        <w:t>ях</w:t>
      </w:r>
      <w:r>
        <w:rPr>
          <w:rFonts w:ascii="Times New Roman" w:hAnsi="Times New Roman"/>
        </w:rPr>
        <w:t xml:space="preserve"> их изменения;</w:t>
      </w:r>
    </w:p>
    <w:p>
      <w:pPr>
        <w:pStyle w:val="BodyText"/>
        <w:spacing w:lineRule="auto" w:line="276" w:before="0" w:after="0"/>
        <w:ind w:hanging="0" w:start="0" w:end="0"/>
        <w:rPr>
          <w:rFonts w:ascii="Times New Roman" w:hAnsi="Times New Roman"/>
        </w:rPr>
      </w:pPr>
      <w:bookmarkStart w:id="1" w:name="p_65"/>
      <w:bookmarkEnd w:id="1"/>
      <w:r>
        <w:rPr>
          <w:rFonts w:ascii="Times New Roman" w:hAnsi="Times New Roman"/>
        </w:rPr>
        <w:t>б) о необходимых организационных и (или) технических мероприятиях, которые должны реализовать контролируемые лица для соблюдения новых обязательных требований;</w:t>
      </w:r>
    </w:p>
    <w:p>
      <w:pPr>
        <w:pStyle w:val="BodyText"/>
        <w:spacing w:lineRule="auto" w:line="276" w:before="0" w:after="0"/>
        <w:ind w:hanging="0" w:start="0" w:end="0"/>
        <w:rPr>
          <w:rFonts w:ascii="Times New Roman" w:hAnsi="Times New Roman"/>
        </w:rPr>
      </w:pPr>
      <w:bookmarkStart w:id="2" w:name="p_66"/>
      <w:bookmarkEnd w:id="2"/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t xml:space="preserve">об </w:t>
      </w:r>
      <w:r>
        <w:rPr>
          <w:rFonts w:ascii="Times New Roman" w:hAnsi="Times New Roman"/>
        </w:rPr>
        <w:t>особенност</w:t>
      </w:r>
      <w:r>
        <w:rPr>
          <w:rFonts w:ascii="Times New Roman" w:hAnsi="Times New Roman"/>
        </w:rPr>
        <w:t>ях</w:t>
      </w:r>
      <w:r>
        <w:rPr>
          <w:rFonts w:ascii="Times New Roman" w:hAnsi="Times New Roman"/>
        </w:rPr>
        <w:t xml:space="preserve"> осуществления государственного контроля (надзора).</w:t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bidi w:val="0"/>
        <w:spacing w:lineRule="auto" w:line="276" w:before="0" w:after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Сведения о должностных лицах Министерства экономики, торговли и предпринимательства Республики Мордовия, осуществляющих консультирование:</w:t>
      </w:r>
    </w:p>
    <w:tbl>
      <w:tblPr>
        <w:tblW w:w="9638" w:type="dxa"/>
        <w:jc w:val="start"/>
        <w:tblInd w:w="-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575"/>
        <w:gridCol w:w="5100"/>
        <w:gridCol w:w="1963"/>
      </w:tblGrid>
      <w:tr>
        <w:trPr/>
        <w:tc>
          <w:tcPr>
            <w:tcW w:w="2575" w:type="dxa"/>
            <w:tcBorders>
              <w:top w:val="single" w:sz="6" w:space="0" w:color="808080"/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Style15"/>
              <w:bidi w:val="0"/>
              <w:spacing w:before="0" w:after="0"/>
              <w:jc w:val="center"/>
              <w:rPr/>
            </w:pPr>
            <w:r>
              <w:rPr>
                <w:rStyle w:val="Strong"/>
                <w:rFonts w:ascii="Times New Roman" w:hAnsi="Times New Roman"/>
              </w:rPr>
              <w:t xml:space="preserve">Ф.И.О. </w:t>
            </w:r>
          </w:p>
          <w:p>
            <w:pPr>
              <w:pStyle w:val="Style15"/>
              <w:bidi w:val="0"/>
              <w:spacing w:before="0" w:after="0"/>
              <w:jc w:val="center"/>
              <w:rPr/>
            </w:pPr>
            <w:r>
              <w:rPr>
                <w:rStyle w:val="Strong"/>
                <w:rFonts w:ascii="Times New Roman" w:hAnsi="Times New Roman"/>
              </w:rPr>
              <w:t>должностного лица</w:t>
            </w:r>
          </w:p>
        </w:tc>
        <w:tc>
          <w:tcPr>
            <w:tcW w:w="5100" w:type="dxa"/>
            <w:tcBorders>
              <w:top w:val="single" w:sz="6" w:space="0" w:color="808080"/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Style15"/>
              <w:bidi w:val="0"/>
              <w:spacing w:before="0" w:after="0"/>
              <w:jc w:val="center"/>
              <w:rPr/>
            </w:pPr>
            <w:r>
              <w:rPr>
                <w:rStyle w:val="Strong"/>
                <w:rFonts w:ascii="Times New Roman" w:hAnsi="Times New Roman"/>
              </w:rPr>
              <w:t>Должность</w:t>
            </w:r>
          </w:p>
        </w:tc>
        <w:tc>
          <w:tcPr>
            <w:tcW w:w="1963" w:type="dxa"/>
            <w:tcBorders>
              <w:top w:val="single" w:sz="6" w:space="0" w:color="808080"/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Style15"/>
              <w:bidi w:val="0"/>
              <w:spacing w:before="0" w:after="0"/>
              <w:jc w:val="center"/>
              <w:rPr/>
            </w:pPr>
            <w:r>
              <w:rPr>
                <w:rStyle w:val="Strong"/>
                <w:rFonts w:ascii="Times New Roman" w:hAnsi="Times New Roman"/>
              </w:rPr>
              <w:t>Номер телефона</w:t>
            </w:r>
          </w:p>
        </w:tc>
      </w:tr>
      <w:tr>
        <w:trPr/>
        <w:tc>
          <w:tcPr>
            <w:tcW w:w="2575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Style15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Алексина </w:t>
            </w:r>
          </w:p>
          <w:p>
            <w:pPr>
              <w:pStyle w:val="Style15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Владимировна</w:t>
            </w:r>
          </w:p>
        </w:tc>
        <w:tc>
          <w:tcPr>
            <w:tcW w:w="5100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Style15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регулирования алкогольного рынка и лицензирования </w:t>
            </w:r>
          </w:p>
        </w:tc>
        <w:tc>
          <w:tcPr>
            <w:tcW w:w="1963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Style15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(8342) 39-15-69</w:t>
            </w:r>
          </w:p>
        </w:tc>
      </w:tr>
      <w:tr>
        <w:trPr/>
        <w:tc>
          <w:tcPr>
            <w:tcW w:w="2575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yle15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Русяева </w:t>
              <w:br/>
              <w:t>Светлана Михайловна</w:t>
            </w:r>
          </w:p>
        </w:tc>
        <w:tc>
          <w:tcPr>
            <w:tcW w:w="5100" w:type="dxa"/>
            <w:tcBorders>
              <w:start w:val="single" w:sz="2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yle15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</w:t>
            </w:r>
            <w:r>
              <w:rPr>
                <w:rFonts w:ascii="Times New Roman" w:hAnsi="Times New Roman"/>
              </w:rPr>
              <w:t xml:space="preserve"> отдела регулирования алкогольного рынка и лицензирования </w:t>
            </w:r>
          </w:p>
        </w:tc>
        <w:tc>
          <w:tcPr>
            <w:tcW w:w="1963" w:type="dxa"/>
            <w:tcBorders>
              <w:start w:val="single" w:sz="2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yle15"/>
              <w:bidi w:val="0"/>
              <w:spacing w:before="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(8342) 39-15-19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erif">
    <w:altName w:val="Times New Roman"/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393</TotalTime>
  <Application>LibreOffice/7.6.2.1$Windows_X86_64 LibreOffice_project/56f7684011345957bbf33a7ee678afaf4d2ba333</Application>
  <AppVersion>15.0000</AppVersion>
  <Pages>1</Pages>
  <Words>198</Words>
  <Characters>1649</Characters>
  <CharactersWithSpaces>1830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2023-10-31T15:12:19Z</dcterms:created>
  <dc:creator/>
  <dc:description/>
  <dc:language>ru-RU</dc:language>
  <cp:lastModifiedBy/>
  <dcterms:modified xsi:type="dcterms:W3CDTF">2026-02-11T09:57:30Z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