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48" w:rsidRPr="00274248" w:rsidRDefault="00274248" w:rsidP="002742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формировании Перечня инвестиционных проектов в 2024 году</w:t>
      </w:r>
    </w:p>
    <w:p w:rsidR="00274248" w:rsidRPr="00274248" w:rsidRDefault="00274248" w:rsidP="0027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248" w:rsidRPr="00274248" w:rsidRDefault="00274248" w:rsidP="0027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отбору новых инвестиционных проектов Республики Мордовия в соответствии с постановлением Правительства РФ от 19 октября 2020 г. № 1704</w:t>
      </w:r>
    </w:p>
    <w:p w:rsidR="00274248" w:rsidRPr="00274248" w:rsidRDefault="00274248" w:rsidP="0027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</w:t>
      </w:r>
    </w:p>
    <w:p w:rsidR="00274248" w:rsidRDefault="00274248" w:rsidP="00C15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D04" w:rsidRPr="00274248" w:rsidRDefault="00C15DE4" w:rsidP="00274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48">
        <w:rPr>
          <w:rFonts w:ascii="Times New Roman" w:hAnsi="Times New Roman" w:cs="Times New Roman"/>
          <w:sz w:val="24"/>
          <w:szCs w:val="24"/>
        </w:rPr>
        <w:t>МИНИСТЕРСТВО ЭКОНОМИКИ, ТОРГОВЛИ И ПРЕДПРИНИМАТЕЛЬСТВА РЕСПУБЛИКИ МОРДОВИЯ ИЗВЕЩАЕТ:</w:t>
      </w:r>
    </w:p>
    <w:p w:rsidR="00C15DE4" w:rsidRPr="00274248" w:rsidRDefault="00C15DE4" w:rsidP="00274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DE4" w:rsidRPr="00274248" w:rsidRDefault="00C15DE4" w:rsidP="00274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48">
        <w:rPr>
          <w:rFonts w:ascii="Times New Roman" w:hAnsi="Times New Roman" w:cs="Times New Roman"/>
          <w:sz w:val="24"/>
          <w:szCs w:val="24"/>
        </w:rPr>
        <w:t>В связи с отсутствием заявок, конкурс по отбору новых инвестиционных проектов</w:t>
      </w:r>
      <w:r w:rsidR="00C307AF">
        <w:rPr>
          <w:rFonts w:ascii="Times New Roman" w:hAnsi="Times New Roman" w:cs="Times New Roman"/>
          <w:sz w:val="24"/>
          <w:szCs w:val="24"/>
        </w:rPr>
        <w:t xml:space="preserve"> от 23 мая 2024 г.</w:t>
      </w:r>
      <w:bookmarkStart w:id="0" w:name="_GoBack"/>
      <w:bookmarkEnd w:id="0"/>
      <w:r w:rsidRPr="00274248">
        <w:rPr>
          <w:rFonts w:ascii="Times New Roman" w:hAnsi="Times New Roman" w:cs="Times New Roman"/>
          <w:sz w:val="24"/>
          <w:szCs w:val="24"/>
        </w:rPr>
        <w:t>, проводимый в соответствии с Постановлением Правительства РФ от 19 октября 2020 г. № 1704 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обеспечения», признается несостоявшимся.</w:t>
      </w:r>
    </w:p>
    <w:sectPr w:rsidR="00C15DE4" w:rsidRPr="0027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53"/>
    <w:rsid w:val="00274248"/>
    <w:rsid w:val="00C15DE4"/>
    <w:rsid w:val="00C307AF"/>
    <w:rsid w:val="00C97D04"/>
    <w:rsid w:val="00F7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034A"/>
  <w15:chartTrackingRefBased/>
  <w15:docId w15:val="{9CF2D9EB-5C5E-4552-A072-B1C4C4B6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Лебедева</dc:creator>
  <cp:keywords/>
  <dc:description/>
  <cp:lastModifiedBy>Анастасия А. Лебедева</cp:lastModifiedBy>
  <cp:revision>4</cp:revision>
  <dcterms:created xsi:type="dcterms:W3CDTF">2024-06-24T07:17:00Z</dcterms:created>
  <dcterms:modified xsi:type="dcterms:W3CDTF">2024-06-24T14:24:00Z</dcterms:modified>
</cp:coreProperties>
</file>