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B41" w:rsidRDefault="00F309FB" w:rsidP="00B615CF">
      <w:pPr>
        <w:jc w:val="center"/>
      </w:pPr>
      <w:r>
        <w:rPr>
          <w:noProof/>
          <w:sz w:val="20"/>
        </w:rPr>
        <w:drawing>
          <wp:inline distT="0" distB="0" distL="0" distR="0" wp14:anchorId="2ED4F0F0" wp14:editId="3A2BECA6">
            <wp:extent cx="847725" cy="866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7B41" w:rsidRDefault="00687B41" w:rsidP="00115897">
      <w:pPr>
        <w:jc w:val="center"/>
        <w:rPr>
          <w:rFonts w:ascii="Times New Roman CYR" w:hAnsi="Times New Roman CYR"/>
          <w:b/>
          <w:sz w:val="22"/>
        </w:rPr>
      </w:pPr>
      <w:r>
        <w:rPr>
          <w:rFonts w:ascii="Times New Roman CYR" w:hAnsi="Times New Roman CYR"/>
          <w:b/>
          <w:sz w:val="22"/>
        </w:rPr>
        <w:t>МИНИСТЕРСТВО</w:t>
      </w:r>
    </w:p>
    <w:p w:rsidR="00115897" w:rsidRPr="00115897" w:rsidRDefault="00687B41" w:rsidP="00115897">
      <w:pPr>
        <w:jc w:val="center"/>
        <w:rPr>
          <w:rFonts w:ascii="Times New Roman CYR" w:hAnsi="Times New Roman CYR"/>
          <w:b/>
          <w:sz w:val="22"/>
        </w:rPr>
      </w:pPr>
      <w:r>
        <w:rPr>
          <w:rFonts w:ascii="Times New Roman CYR" w:hAnsi="Times New Roman CYR"/>
          <w:b/>
          <w:sz w:val="22"/>
        </w:rPr>
        <w:t>ЭКОНОМИКИ</w:t>
      </w:r>
      <w:r w:rsidR="00115897" w:rsidRPr="00115897">
        <w:rPr>
          <w:rFonts w:ascii="Times New Roman CYR" w:hAnsi="Times New Roman CYR"/>
          <w:b/>
          <w:sz w:val="22"/>
        </w:rPr>
        <w:t>, ТОРГОВЛИ И ПРЕДПРИНИМАТЕЛЬСТВА</w:t>
      </w:r>
    </w:p>
    <w:p w:rsidR="00687B41" w:rsidRDefault="00687B41" w:rsidP="00115897">
      <w:pPr>
        <w:jc w:val="center"/>
        <w:rPr>
          <w:rFonts w:ascii="Times New Roman CYR" w:hAnsi="Times New Roman CYR"/>
          <w:b/>
          <w:sz w:val="22"/>
        </w:rPr>
      </w:pPr>
      <w:r>
        <w:rPr>
          <w:rFonts w:ascii="Times New Roman CYR" w:hAnsi="Times New Roman CYR"/>
          <w:b/>
          <w:sz w:val="22"/>
        </w:rPr>
        <w:t>РЕСПУБЛИКИ МОРДОВИЯ</w:t>
      </w:r>
    </w:p>
    <w:p w:rsidR="00687B41" w:rsidRDefault="00687B41">
      <w:pPr>
        <w:rPr>
          <w:b/>
          <w:sz w:val="22"/>
        </w:rPr>
      </w:pPr>
    </w:p>
    <w:p w:rsidR="00687B41" w:rsidRDefault="00687B41" w:rsidP="00115897">
      <w:pPr>
        <w:jc w:val="center"/>
        <w:rPr>
          <w:rFonts w:ascii="Times New Roman CYR" w:hAnsi="Times New Roman CYR"/>
          <w:b/>
          <w:sz w:val="56"/>
        </w:rPr>
      </w:pPr>
      <w:r>
        <w:rPr>
          <w:rFonts w:ascii="Times New Roman CYR" w:hAnsi="Times New Roman CYR"/>
          <w:b/>
          <w:sz w:val="56"/>
        </w:rPr>
        <w:t>ПРИКАЗ</w:t>
      </w:r>
    </w:p>
    <w:p w:rsidR="00687B41" w:rsidRDefault="00687B41">
      <w:pPr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_________________________________________________________________________________________________</w:t>
      </w:r>
    </w:p>
    <w:p w:rsidR="00687B41" w:rsidRDefault="00687B41">
      <w:pPr>
        <w:rPr>
          <w:b/>
          <w:sz w:val="12"/>
        </w:rPr>
      </w:pPr>
    </w:p>
    <w:p w:rsidR="00687B41" w:rsidRDefault="00687B41">
      <w:pPr>
        <w:rPr>
          <w:b/>
          <w:sz w:val="20"/>
        </w:rPr>
      </w:pPr>
    </w:p>
    <w:p w:rsidR="00687B41" w:rsidRDefault="00687B41">
      <w:pPr>
        <w:rPr>
          <w:sz w:val="22"/>
        </w:rPr>
      </w:pPr>
      <w:r>
        <w:rPr>
          <w:rFonts w:ascii="Times New Roman CYR" w:hAnsi="Times New Roman CYR"/>
          <w:sz w:val="20"/>
        </w:rPr>
        <w:t>“____”_____________20</w:t>
      </w:r>
      <w:r w:rsidR="00115897">
        <w:rPr>
          <w:rFonts w:ascii="Times New Roman CYR" w:hAnsi="Times New Roman CYR"/>
          <w:sz w:val="20"/>
        </w:rPr>
        <w:t>2</w:t>
      </w:r>
      <w:r w:rsidR="00B73D4F">
        <w:rPr>
          <w:rFonts w:ascii="Times New Roman CYR" w:hAnsi="Times New Roman CYR"/>
          <w:sz w:val="20"/>
        </w:rPr>
        <w:t>2</w:t>
      </w:r>
      <w:r>
        <w:rPr>
          <w:rFonts w:ascii="Times New Roman CYR" w:hAnsi="Times New Roman CYR"/>
          <w:sz w:val="20"/>
        </w:rPr>
        <w:t xml:space="preserve"> г.                                                                                       </w:t>
      </w:r>
      <w:r w:rsidR="00115897">
        <w:rPr>
          <w:rFonts w:ascii="Times New Roman CYR" w:hAnsi="Times New Roman CYR"/>
          <w:sz w:val="20"/>
        </w:rPr>
        <w:t xml:space="preserve">             </w:t>
      </w:r>
      <w:r>
        <w:rPr>
          <w:rFonts w:ascii="Times New Roman CYR" w:hAnsi="Times New Roman CYR"/>
          <w:sz w:val="20"/>
        </w:rPr>
        <w:t>№ ____________________</w:t>
      </w:r>
    </w:p>
    <w:p w:rsidR="00687B41" w:rsidRDefault="00687B41">
      <w:pPr>
        <w:rPr>
          <w:sz w:val="22"/>
        </w:rPr>
      </w:pPr>
      <w:r>
        <w:rPr>
          <w:sz w:val="22"/>
        </w:rPr>
        <w:t xml:space="preserve">                  </w:t>
      </w:r>
    </w:p>
    <w:p w:rsidR="00687B41" w:rsidRDefault="00687B41" w:rsidP="00115897">
      <w:pPr>
        <w:jc w:val="center"/>
        <w:rPr>
          <w:rFonts w:ascii="Times New Roman CYR" w:hAnsi="Times New Roman CYR"/>
          <w:sz w:val="22"/>
        </w:rPr>
      </w:pPr>
      <w:r>
        <w:rPr>
          <w:rFonts w:ascii="Times New Roman CYR" w:hAnsi="Times New Roman CYR"/>
          <w:sz w:val="22"/>
        </w:rPr>
        <w:t>г.Саранск</w:t>
      </w:r>
    </w:p>
    <w:p w:rsidR="00687B41" w:rsidRDefault="00687B41">
      <w:pPr>
        <w:rPr>
          <w:sz w:val="22"/>
        </w:rPr>
      </w:pPr>
    </w:p>
    <w:p w:rsidR="00687B41" w:rsidRDefault="00687B41">
      <w:pPr>
        <w:rPr>
          <w:sz w:val="22"/>
        </w:rPr>
      </w:pPr>
    </w:p>
    <w:p w:rsidR="000D4577" w:rsidRPr="009D0985" w:rsidRDefault="00CD2FEA" w:rsidP="00867DEC">
      <w:pPr>
        <w:tabs>
          <w:tab w:val="left" w:pos="4962"/>
        </w:tabs>
        <w:spacing w:after="494" w:line="230" w:lineRule="exact"/>
        <w:ind w:left="40" w:right="5386"/>
        <w:jc w:val="both"/>
        <w:rPr>
          <w:rStyle w:val="20"/>
          <w:b w:val="0"/>
          <w:bCs w:val="0"/>
          <w:sz w:val="24"/>
        </w:rPr>
      </w:pPr>
      <w:r w:rsidRPr="00CD2FEA">
        <w:rPr>
          <w:rStyle w:val="20"/>
          <w:b w:val="0"/>
          <w:bCs w:val="0"/>
          <w:sz w:val="24"/>
        </w:rPr>
        <w:t xml:space="preserve">Об утверждении </w:t>
      </w:r>
      <w:r w:rsidR="00D34800">
        <w:rPr>
          <w:rStyle w:val="20"/>
          <w:b w:val="0"/>
          <w:bCs w:val="0"/>
          <w:sz w:val="24"/>
        </w:rPr>
        <w:t>Перечня объектов федерального государственного лицензионного контроля (надзора) за деятельностью по заготовке, хранению, переработке и реализации лома черных металлов, цветных металлов с категориями риска</w:t>
      </w:r>
    </w:p>
    <w:p w:rsidR="00C7471D" w:rsidRDefault="00CD2FEA" w:rsidP="00B9255A">
      <w:pPr>
        <w:ind w:firstLine="709"/>
        <w:jc w:val="both"/>
        <w:rPr>
          <w:b/>
          <w:szCs w:val="28"/>
        </w:rPr>
      </w:pPr>
      <w:r w:rsidRPr="00CD2FEA">
        <w:rPr>
          <w:szCs w:val="28"/>
        </w:rPr>
        <w:t>В соответствии с Федеральны</w:t>
      </w:r>
      <w:r>
        <w:rPr>
          <w:szCs w:val="28"/>
        </w:rPr>
        <w:t>м законом от 31 июля 2020 года №</w:t>
      </w:r>
      <w:r w:rsidRPr="00CD2FEA">
        <w:rPr>
          <w:szCs w:val="28"/>
        </w:rPr>
        <w:t xml:space="preserve"> 248-ФЗ </w:t>
      </w:r>
      <w:r>
        <w:rPr>
          <w:szCs w:val="28"/>
        </w:rPr>
        <w:t>«</w:t>
      </w:r>
      <w:r w:rsidRPr="00CD2FEA">
        <w:rPr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szCs w:val="28"/>
        </w:rPr>
        <w:t xml:space="preserve">» </w:t>
      </w:r>
      <w:r w:rsidR="00F92E3B">
        <w:rPr>
          <w:szCs w:val="28"/>
        </w:rPr>
        <w:t xml:space="preserve">и </w:t>
      </w:r>
      <w:r w:rsidR="00D34800">
        <w:rPr>
          <w:szCs w:val="28"/>
        </w:rPr>
        <w:t xml:space="preserve">постановлением Правительства Российской Федерации от 12 декабря 2012 года № 1287 «О лицензировании деятельности по заготовке, хранению, переработке и реализации лома черных и цветных металлов»                </w:t>
      </w:r>
      <w:r w:rsidR="00867DEC">
        <w:rPr>
          <w:szCs w:val="28"/>
        </w:rPr>
        <w:t xml:space="preserve"> </w:t>
      </w:r>
      <w:proofErr w:type="gramStart"/>
      <w:r w:rsidR="00C7471D" w:rsidRPr="00B9255A">
        <w:rPr>
          <w:b/>
          <w:szCs w:val="28"/>
        </w:rPr>
        <w:t>п</w:t>
      </w:r>
      <w:proofErr w:type="gramEnd"/>
      <w:r w:rsidR="00C7471D" w:rsidRPr="00B9255A">
        <w:rPr>
          <w:b/>
          <w:szCs w:val="28"/>
        </w:rPr>
        <w:t xml:space="preserve"> р и к а з ы в а ю:</w:t>
      </w:r>
    </w:p>
    <w:p w:rsidR="00867DEC" w:rsidRPr="00B9255A" w:rsidRDefault="00867DEC" w:rsidP="00B9255A">
      <w:pPr>
        <w:ind w:firstLine="709"/>
        <w:jc w:val="both"/>
        <w:rPr>
          <w:szCs w:val="28"/>
        </w:rPr>
      </w:pPr>
    </w:p>
    <w:p w:rsidR="00CD2FEA" w:rsidRPr="00CD2FEA" w:rsidRDefault="00C7471D" w:rsidP="00867DEC">
      <w:pPr>
        <w:ind w:firstLine="709"/>
        <w:jc w:val="both"/>
        <w:rPr>
          <w:szCs w:val="28"/>
        </w:rPr>
      </w:pPr>
      <w:r w:rsidRPr="00B9255A">
        <w:rPr>
          <w:szCs w:val="28"/>
        </w:rPr>
        <w:t xml:space="preserve">1. </w:t>
      </w:r>
      <w:r w:rsidR="00CD2FEA" w:rsidRPr="00CD2FEA">
        <w:rPr>
          <w:szCs w:val="28"/>
        </w:rPr>
        <w:t>Утвердить прилагаем</w:t>
      </w:r>
      <w:r w:rsidR="00867DEC">
        <w:rPr>
          <w:szCs w:val="28"/>
        </w:rPr>
        <w:t xml:space="preserve">ый </w:t>
      </w:r>
      <w:r w:rsidR="00D34800">
        <w:rPr>
          <w:szCs w:val="28"/>
        </w:rPr>
        <w:t>Перечень</w:t>
      </w:r>
      <w:r w:rsidR="00D34800" w:rsidRPr="00D34800">
        <w:rPr>
          <w:szCs w:val="28"/>
        </w:rPr>
        <w:t xml:space="preserve"> объектов федерального государственного лицензионного контроля (надзора) за деятельностью по заготовке, хранению, переработке и реализации лома черных металлов, цветных металлов</w:t>
      </w:r>
      <w:r w:rsidR="00D34800">
        <w:rPr>
          <w:szCs w:val="28"/>
        </w:rPr>
        <w:t>, отнесенных к категории среднего риска на 2023 год</w:t>
      </w:r>
      <w:r w:rsidR="00CD2FEA" w:rsidRPr="00CD2FEA">
        <w:rPr>
          <w:szCs w:val="28"/>
        </w:rPr>
        <w:t>.</w:t>
      </w:r>
    </w:p>
    <w:p w:rsidR="00867DEC" w:rsidRDefault="00CD2FEA" w:rsidP="00867DEC">
      <w:pPr>
        <w:ind w:firstLine="709"/>
        <w:jc w:val="both"/>
        <w:rPr>
          <w:szCs w:val="28"/>
        </w:rPr>
      </w:pPr>
      <w:r w:rsidRPr="00CD2FEA">
        <w:rPr>
          <w:szCs w:val="28"/>
        </w:rPr>
        <w:t xml:space="preserve">2. </w:t>
      </w:r>
      <w:r w:rsidR="00867DEC">
        <w:rPr>
          <w:szCs w:val="28"/>
        </w:rPr>
        <w:t>Начальнику отдела</w:t>
      </w:r>
      <w:r w:rsidRPr="00CD2FEA">
        <w:rPr>
          <w:szCs w:val="28"/>
        </w:rPr>
        <w:t xml:space="preserve"> </w:t>
      </w:r>
      <w:r>
        <w:rPr>
          <w:szCs w:val="28"/>
        </w:rPr>
        <w:t>регулирования алкогольного рынка и лицензирования Министерства экономики, торговли и предпринимательства Республики Мордовия</w:t>
      </w:r>
      <w:r w:rsidRPr="00CD2FEA">
        <w:rPr>
          <w:szCs w:val="28"/>
        </w:rPr>
        <w:t xml:space="preserve"> </w:t>
      </w:r>
      <w:r w:rsidR="00D34800">
        <w:rPr>
          <w:szCs w:val="28"/>
        </w:rPr>
        <w:t>обеспечить размещение настоящего приказа на официальном сайте Министерства экономики, торговли и предпринимательства Республики Мордовия в информационно-телекоммуникационной сети «Интернет»</w:t>
      </w:r>
      <w:r w:rsidR="00867DEC">
        <w:rPr>
          <w:szCs w:val="28"/>
        </w:rPr>
        <w:t>.</w:t>
      </w:r>
    </w:p>
    <w:p w:rsidR="008D2716" w:rsidRDefault="008D2716" w:rsidP="00C7471D">
      <w:pPr>
        <w:pStyle w:val="4"/>
        <w:shd w:val="clear" w:color="auto" w:fill="auto"/>
        <w:tabs>
          <w:tab w:val="left" w:pos="1095"/>
        </w:tabs>
        <w:spacing w:before="0" w:after="0" w:line="298" w:lineRule="exact"/>
        <w:ind w:firstLine="709"/>
        <w:jc w:val="both"/>
        <w:rPr>
          <w:rStyle w:val="1"/>
          <w:color w:val="auto"/>
          <w:sz w:val="28"/>
          <w:szCs w:val="28"/>
        </w:rPr>
      </w:pPr>
    </w:p>
    <w:p w:rsidR="00D34800" w:rsidRPr="00C7471D" w:rsidRDefault="00D34800" w:rsidP="00C7471D">
      <w:pPr>
        <w:pStyle w:val="4"/>
        <w:shd w:val="clear" w:color="auto" w:fill="auto"/>
        <w:tabs>
          <w:tab w:val="left" w:pos="1095"/>
        </w:tabs>
        <w:spacing w:before="0" w:after="0" w:line="298" w:lineRule="exact"/>
        <w:ind w:firstLine="709"/>
        <w:jc w:val="both"/>
        <w:rPr>
          <w:rStyle w:val="1"/>
          <w:color w:val="auto"/>
          <w:sz w:val="28"/>
          <w:szCs w:val="28"/>
        </w:rPr>
      </w:pPr>
    </w:p>
    <w:p w:rsidR="00F309FB" w:rsidRPr="002B7524" w:rsidRDefault="00F309FB" w:rsidP="00F309FB">
      <w:pPr>
        <w:pStyle w:val="4"/>
        <w:shd w:val="clear" w:color="auto" w:fill="auto"/>
        <w:tabs>
          <w:tab w:val="left" w:pos="1095"/>
        </w:tabs>
        <w:spacing w:before="0" w:after="0" w:line="298" w:lineRule="exact"/>
        <w:ind w:left="740" w:firstLine="0"/>
        <w:jc w:val="both"/>
        <w:rPr>
          <w:sz w:val="24"/>
        </w:rPr>
      </w:pPr>
    </w:p>
    <w:tbl>
      <w:tblPr>
        <w:tblStyle w:val="a6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3969"/>
      </w:tblGrid>
      <w:tr w:rsidR="0096121A" w:rsidRPr="00C7471D" w:rsidTr="00D34800">
        <w:tc>
          <w:tcPr>
            <w:tcW w:w="6062" w:type="dxa"/>
            <w:hideMark/>
          </w:tcPr>
          <w:p w:rsidR="00D34800" w:rsidRDefault="008F625F" w:rsidP="00D34800">
            <w:pPr>
              <w:rPr>
                <w:rStyle w:val="23"/>
                <w:bCs w:val="0"/>
                <w:sz w:val="28"/>
                <w:szCs w:val="28"/>
              </w:rPr>
            </w:pPr>
            <w:r>
              <w:rPr>
                <w:rStyle w:val="23"/>
                <w:bCs w:val="0"/>
                <w:sz w:val="28"/>
                <w:szCs w:val="28"/>
              </w:rPr>
              <w:t>Первый заместитель м</w:t>
            </w:r>
            <w:r w:rsidR="0096121A" w:rsidRPr="00C7471D">
              <w:rPr>
                <w:rStyle w:val="23"/>
                <w:bCs w:val="0"/>
                <w:sz w:val="28"/>
                <w:szCs w:val="28"/>
              </w:rPr>
              <w:t>инистр</w:t>
            </w:r>
            <w:r>
              <w:rPr>
                <w:rStyle w:val="23"/>
                <w:bCs w:val="0"/>
                <w:sz w:val="28"/>
                <w:szCs w:val="28"/>
              </w:rPr>
              <w:t>а</w:t>
            </w:r>
            <w:r w:rsidR="0096121A" w:rsidRPr="00C7471D">
              <w:rPr>
                <w:rStyle w:val="23"/>
                <w:bCs w:val="0"/>
                <w:sz w:val="28"/>
                <w:szCs w:val="28"/>
              </w:rPr>
              <w:t xml:space="preserve"> экономики,</w:t>
            </w:r>
            <w:r w:rsidR="00D34800">
              <w:rPr>
                <w:rStyle w:val="23"/>
                <w:bCs w:val="0"/>
                <w:sz w:val="28"/>
                <w:szCs w:val="28"/>
              </w:rPr>
              <w:t xml:space="preserve"> </w:t>
            </w:r>
            <w:r w:rsidR="00CB3970" w:rsidRPr="00C7471D">
              <w:rPr>
                <w:rStyle w:val="23"/>
                <w:bCs w:val="0"/>
                <w:sz w:val="28"/>
                <w:szCs w:val="28"/>
              </w:rPr>
              <w:t>т</w:t>
            </w:r>
            <w:r w:rsidR="0096121A" w:rsidRPr="00C7471D">
              <w:rPr>
                <w:rStyle w:val="23"/>
                <w:bCs w:val="0"/>
                <w:sz w:val="28"/>
                <w:szCs w:val="28"/>
              </w:rPr>
              <w:t>орговли и</w:t>
            </w:r>
            <w:r w:rsidR="00D34800">
              <w:rPr>
                <w:rStyle w:val="23"/>
                <w:bCs w:val="0"/>
                <w:sz w:val="28"/>
                <w:szCs w:val="28"/>
              </w:rPr>
              <w:t xml:space="preserve"> п</w:t>
            </w:r>
            <w:r w:rsidR="0096121A" w:rsidRPr="00C7471D">
              <w:rPr>
                <w:rStyle w:val="23"/>
                <w:bCs w:val="0"/>
                <w:sz w:val="28"/>
                <w:szCs w:val="28"/>
              </w:rPr>
              <w:t>редпринимательства</w:t>
            </w:r>
          </w:p>
          <w:p w:rsidR="0096121A" w:rsidRPr="00C7471D" w:rsidRDefault="0096121A" w:rsidP="00D34800">
            <w:pPr>
              <w:rPr>
                <w:szCs w:val="28"/>
              </w:rPr>
            </w:pPr>
            <w:r w:rsidRPr="00C7471D">
              <w:rPr>
                <w:rStyle w:val="23"/>
                <w:sz w:val="28"/>
                <w:szCs w:val="28"/>
              </w:rPr>
              <w:t>Республики Мордовия</w:t>
            </w:r>
          </w:p>
        </w:tc>
        <w:tc>
          <w:tcPr>
            <w:tcW w:w="3969" w:type="dxa"/>
            <w:vAlign w:val="bottom"/>
            <w:hideMark/>
          </w:tcPr>
          <w:p w:rsidR="0096121A" w:rsidRPr="00D34800" w:rsidRDefault="008F625F" w:rsidP="00D34800">
            <w:pPr>
              <w:spacing w:line="230" w:lineRule="exact"/>
              <w:ind w:left="100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И.А. Горин</w:t>
            </w:r>
            <w:bookmarkStart w:id="0" w:name="_GoBack"/>
            <w:bookmarkEnd w:id="0"/>
          </w:p>
        </w:tc>
      </w:tr>
    </w:tbl>
    <w:p w:rsidR="00687B41" w:rsidRDefault="00687B41" w:rsidP="00CD2FEA">
      <w:pPr>
        <w:rPr>
          <w:sz w:val="22"/>
        </w:rPr>
      </w:pPr>
    </w:p>
    <w:sectPr w:rsidR="00687B41">
      <w:pgSz w:w="11907" w:h="16840"/>
      <w:pgMar w:top="567" w:right="567" w:bottom="743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B0B4C"/>
    <w:multiLevelType w:val="hybridMultilevel"/>
    <w:tmpl w:val="2EF4AD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3CD0189"/>
    <w:multiLevelType w:val="multilevel"/>
    <w:tmpl w:val="0FA0D6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AF24EB"/>
    <w:multiLevelType w:val="multilevel"/>
    <w:tmpl w:val="0A3846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F49673B"/>
    <w:multiLevelType w:val="multilevel"/>
    <w:tmpl w:val="0A3846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89050B2"/>
    <w:multiLevelType w:val="multilevel"/>
    <w:tmpl w:val="523420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59310A4"/>
    <w:multiLevelType w:val="multilevel"/>
    <w:tmpl w:val="523420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52F5D76"/>
    <w:multiLevelType w:val="hybridMultilevel"/>
    <w:tmpl w:val="2D162794"/>
    <w:lvl w:ilvl="0" w:tplc="F8AA36D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50A1728B"/>
    <w:multiLevelType w:val="multilevel"/>
    <w:tmpl w:val="523420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6415675"/>
    <w:multiLevelType w:val="multilevel"/>
    <w:tmpl w:val="0A3846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1792F79"/>
    <w:multiLevelType w:val="multilevel"/>
    <w:tmpl w:val="523420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A9C1E19"/>
    <w:multiLevelType w:val="multilevel"/>
    <w:tmpl w:val="0A3846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E627ABF"/>
    <w:multiLevelType w:val="multilevel"/>
    <w:tmpl w:val="0A3846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5A03AED"/>
    <w:multiLevelType w:val="multilevel"/>
    <w:tmpl w:val="94C60F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11"/>
  </w:num>
  <w:num w:numId="5">
    <w:abstractNumId w:val="12"/>
  </w:num>
  <w:num w:numId="6">
    <w:abstractNumId w:val="3"/>
  </w:num>
  <w:num w:numId="7">
    <w:abstractNumId w:val="10"/>
  </w:num>
  <w:num w:numId="8">
    <w:abstractNumId w:val="9"/>
  </w:num>
  <w:num w:numId="9">
    <w:abstractNumId w:val="4"/>
  </w:num>
  <w:num w:numId="10">
    <w:abstractNumId w:val="1"/>
  </w:num>
  <w:num w:numId="11">
    <w:abstractNumId w:val="7"/>
  </w:num>
  <w:num w:numId="12">
    <w:abstractNumId w:val="5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5A8"/>
    <w:rsid w:val="00023AAA"/>
    <w:rsid w:val="00023CD7"/>
    <w:rsid w:val="00081324"/>
    <w:rsid w:val="000D4577"/>
    <w:rsid w:val="00115897"/>
    <w:rsid w:val="00163165"/>
    <w:rsid w:val="001A357A"/>
    <w:rsid w:val="001B0300"/>
    <w:rsid w:val="0020338C"/>
    <w:rsid w:val="002B34BE"/>
    <w:rsid w:val="002B7524"/>
    <w:rsid w:val="00311ADD"/>
    <w:rsid w:val="00335A08"/>
    <w:rsid w:val="004D2580"/>
    <w:rsid w:val="005277CD"/>
    <w:rsid w:val="005947E9"/>
    <w:rsid w:val="005950C2"/>
    <w:rsid w:val="00623D4D"/>
    <w:rsid w:val="00640ACA"/>
    <w:rsid w:val="00687B41"/>
    <w:rsid w:val="007B619D"/>
    <w:rsid w:val="007C6ABB"/>
    <w:rsid w:val="007D3044"/>
    <w:rsid w:val="00867DEC"/>
    <w:rsid w:val="008A15B5"/>
    <w:rsid w:val="008D2716"/>
    <w:rsid w:val="008F625F"/>
    <w:rsid w:val="00907035"/>
    <w:rsid w:val="00954DA1"/>
    <w:rsid w:val="0096121A"/>
    <w:rsid w:val="009D0985"/>
    <w:rsid w:val="00A069AF"/>
    <w:rsid w:val="00B615CF"/>
    <w:rsid w:val="00B73D4F"/>
    <w:rsid w:val="00B9255A"/>
    <w:rsid w:val="00BA42FC"/>
    <w:rsid w:val="00BC2A6F"/>
    <w:rsid w:val="00C73AB8"/>
    <w:rsid w:val="00C7471D"/>
    <w:rsid w:val="00CB3970"/>
    <w:rsid w:val="00CC61C7"/>
    <w:rsid w:val="00CD2FEA"/>
    <w:rsid w:val="00D34800"/>
    <w:rsid w:val="00DA7F51"/>
    <w:rsid w:val="00DB40A4"/>
    <w:rsid w:val="00E56020"/>
    <w:rsid w:val="00E72E33"/>
    <w:rsid w:val="00F309FB"/>
    <w:rsid w:val="00F41022"/>
    <w:rsid w:val="00F91759"/>
    <w:rsid w:val="00F92E3B"/>
    <w:rsid w:val="00FB0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</w:style>
  <w:style w:type="character" w:customStyle="1" w:styleId="a4">
    <w:name w:val="Основной текст_"/>
    <w:link w:val="4"/>
    <w:rsid w:val="00F309FB"/>
    <w:rPr>
      <w:spacing w:val="4"/>
      <w:sz w:val="23"/>
      <w:szCs w:val="23"/>
      <w:shd w:val="clear" w:color="auto" w:fill="FFFFFF"/>
    </w:rPr>
  </w:style>
  <w:style w:type="character" w:customStyle="1" w:styleId="1">
    <w:name w:val="Основной текст1"/>
    <w:rsid w:val="00F309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3"/>
      <w:szCs w:val="23"/>
      <w:u w:val="none"/>
      <w:lang w:val="ru-RU"/>
    </w:rPr>
  </w:style>
  <w:style w:type="character" w:customStyle="1" w:styleId="2">
    <w:name w:val="Заголовок №2_"/>
    <w:rsid w:val="00F309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23"/>
      <w:szCs w:val="23"/>
      <w:u w:val="none"/>
    </w:rPr>
  </w:style>
  <w:style w:type="character" w:customStyle="1" w:styleId="20">
    <w:name w:val="Заголовок №2"/>
    <w:rsid w:val="00F309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3"/>
      <w:szCs w:val="23"/>
      <w:u w:val="none"/>
      <w:lang w:val="ru-RU"/>
    </w:rPr>
  </w:style>
  <w:style w:type="character" w:customStyle="1" w:styleId="21">
    <w:name w:val="Основной текст2"/>
    <w:rsid w:val="00F309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3"/>
      <w:szCs w:val="23"/>
      <w:u w:val="none"/>
      <w:lang w:val="ru-RU"/>
    </w:rPr>
  </w:style>
  <w:style w:type="character" w:customStyle="1" w:styleId="3pt">
    <w:name w:val="Основной текст + Полужирный;Интервал 3 pt"/>
    <w:rsid w:val="00F309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4"/>
      <w:w w:val="100"/>
      <w:position w:val="0"/>
      <w:sz w:val="23"/>
      <w:szCs w:val="23"/>
      <w:u w:val="none"/>
      <w:lang w:val="ru-RU"/>
    </w:rPr>
  </w:style>
  <w:style w:type="paragraph" w:customStyle="1" w:styleId="4">
    <w:name w:val="Основной текст4"/>
    <w:basedOn w:val="a"/>
    <w:link w:val="a4"/>
    <w:rsid w:val="00F309FB"/>
    <w:pPr>
      <w:widowControl w:val="0"/>
      <w:shd w:val="clear" w:color="auto" w:fill="FFFFFF"/>
      <w:overflowPunct/>
      <w:autoSpaceDE/>
      <w:autoSpaceDN/>
      <w:adjustRightInd/>
      <w:spacing w:before="600" w:after="600" w:line="0" w:lineRule="atLeast"/>
      <w:ind w:hanging="720"/>
      <w:textAlignment w:val="auto"/>
    </w:pPr>
    <w:rPr>
      <w:spacing w:val="4"/>
      <w:sz w:val="23"/>
      <w:szCs w:val="23"/>
    </w:rPr>
  </w:style>
  <w:style w:type="character" w:customStyle="1" w:styleId="3">
    <w:name w:val="Основной текст3"/>
    <w:rsid w:val="00F309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styleId="a5">
    <w:name w:val="Hyperlink"/>
    <w:rsid w:val="00F309FB"/>
    <w:rPr>
      <w:color w:val="000080"/>
      <w:u w:val="single"/>
    </w:rPr>
  </w:style>
  <w:style w:type="table" w:styleId="a6">
    <w:name w:val="Table Grid"/>
    <w:basedOn w:val="a1"/>
    <w:rsid w:val="00F309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_"/>
    <w:rsid w:val="00F309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23"/>
      <w:szCs w:val="23"/>
      <w:u w:val="none"/>
    </w:rPr>
  </w:style>
  <w:style w:type="character" w:customStyle="1" w:styleId="23">
    <w:name w:val="Основной текст (2)"/>
    <w:rsid w:val="00F309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3"/>
      <w:szCs w:val="23"/>
      <w:u w:val="none"/>
      <w:lang w:val="ru-RU"/>
    </w:rPr>
  </w:style>
  <w:style w:type="paragraph" w:styleId="a7">
    <w:name w:val="Balloon Text"/>
    <w:basedOn w:val="a"/>
    <w:link w:val="a8"/>
    <w:rsid w:val="005947E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5947E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D45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</w:style>
  <w:style w:type="character" w:customStyle="1" w:styleId="a4">
    <w:name w:val="Основной текст_"/>
    <w:link w:val="4"/>
    <w:rsid w:val="00F309FB"/>
    <w:rPr>
      <w:spacing w:val="4"/>
      <w:sz w:val="23"/>
      <w:szCs w:val="23"/>
      <w:shd w:val="clear" w:color="auto" w:fill="FFFFFF"/>
    </w:rPr>
  </w:style>
  <w:style w:type="character" w:customStyle="1" w:styleId="1">
    <w:name w:val="Основной текст1"/>
    <w:rsid w:val="00F309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3"/>
      <w:szCs w:val="23"/>
      <w:u w:val="none"/>
      <w:lang w:val="ru-RU"/>
    </w:rPr>
  </w:style>
  <w:style w:type="character" w:customStyle="1" w:styleId="2">
    <w:name w:val="Заголовок №2_"/>
    <w:rsid w:val="00F309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23"/>
      <w:szCs w:val="23"/>
      <w:u w:val="none"/>
    </w:rPr>
  </w:style>
  <w:style w:type="character" w:customStyle="1" w:styleId="20">
    <w:name w:val="Заголовок №2"/>
    <w:rsid w:val="00F309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3"/>
      <w:szCs w:val="23"/>
      <w:u w:val="none"/>
      <w:lang w:val="ru-RU"/>
    </w:rPr>
  </w:style>
  <w:style w:type="character" w:customStyle="1" w:styleId="21">
    <w:name w:val="Основной текст2"/>
    <w:rsid w:val="00F309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3"/>
      <w:szCs w:val="23"/>
      <w:u w:val="none"/>
      <w:lang w:val="ru-RU"/>
    </w:rPr>
  </w:style>
  <w:style w:type="character" w:customStyle="1" w:styleId="3pt">
    <w:name w:val="Основной текст + Полужирный;Интервал 3 pt"/>
    <w:rsid w:val="00F309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4"/>
      <w:w w:val="100"/>
      <w:position w:val="0"/>
      <w:sz w:val="23"/>
      <w:szCs w:val="23"/>
      <w:u w:val="none"/>
      <w:lang w:val="ru-RU"/>
    </w:rPr>
  </w:style>
  <w:style w:type="paragraph" w:customStyle="1" w:styleId="4">
    <w:name w:val="Основной текст4"/>
    <w:basedOn w:val="a"/>
    <w:link w:val="a4"/>
    <w:rsid w:val="00F309FB"/>
    <w:pPr>
      <w:widowControl w:val="0"/>
      <w:shd w:val="clear" w:color="auto" w:fill="FFFFFF"/>
      <w:overflowPunct/>
      <w:autoSpaceDE/>
      <w:autoSpaceDN/>
      <w:adjustRightInd/>
      <w:spacing w:before="600" w:after="600" w:line="0" w:lineRule="atLeast"/>
      <w:ind w:hanging="720"/>
      <w:textAlignment w:val="auto"/>
    </w:pPr>
    <w:rPr>
      <w:spacing w:val="4"/>
      <w:sz w:val="23"/>
      <w:szCs w:val="23"/>
    </w:rPr>
  </w:style>
  <w:style w:type="character" w:customStyle="1" w:styleId="3">
    <w:name w:val="Основной текст3"/>
    <w:rsid w:val="00F309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styleId="a5">
    <w:name w:val="Hyperlink"/>
    <w:rsid w:val="00F309FB"/>
    <w:rPr>
      <w:color w:val="000080"/>
      <w:u w:val="single"/>
    </w:rPr>
  </w:style>
  <w:style w:type="table" w:styleId="a6">
    <w:name w:val="Table Grid"/>
    <w:basedOn w:val="a1"/>
    <w:rsid w:val="00F309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_"/>
    <w:rsid w:val="00F309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23"/>
      <w:szCs w:val="23"/>
      <w:u w:val="none"/>
    </w:rPr>
  </w:style>
  <w:style w:type="character" w:customStyle="1" w:styleId="23">
    <w:name w:val="Основной текст (2)"/>
    <w:rsid w:val="00F309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3"/>
      <w:szCs w:val="23"/>
      <w:u w:val="none"/>
      <w:lang w:val="ru-RU"/>
    </w:rPr>
  </w:style>
  <w:style w:type="paragraph" w:styleId="a7">
    <w:name w:val="Balloon Text"/>
    <w:basedOn w:val="a"/>
    <w:link w:val="a8"/>
    <w:rsid w:val="005947E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5947E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D45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29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60B4F-3A7D-4008-B203-9B1787FA9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Tacis EDRUS 9602</Company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 Lazhintseva</dc:creator>
  <cp:lastModifiedBy>Дарья Н. Фирсова</cp:lastModifiedBy>
  <cp:revision>6</cp:revision>
  <cp:lastPrinted>2022-07-19T06:37:00Z</cp:lastPrinted>
  <dcterms:created xsi:type="dcterms:W3CDTF">2022-07-13T13:26:00Z</dcterms:created>
  <dcterms:modified xsi:type="dcterms:W3CDTF">2022-07-19T06:40:00Z</dcterms:modified>
</cp:coreProperties>
</file>