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Информация о государственных программах 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4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8"/>
        <w:gridCol w:w="5443"/>
        <w:gridCol w:w="2700"/>
        <w:gridCol w:w="3419"/>
        <w:gridCol w:w="270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 Республики Мордовия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Реквизиты нормативного правового акта об утверждении государственной программы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W w:w="14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8"/>
        <w:gridCol w:w="5443"/>
        <w:gridCol w:w="2700"/>
        <w:gridCol w:w="3419"/>
        <w:gridCol w:w="2701"/>
      </w:tblGrid>
      <w:tr>
        <w:trPr>
          <w:tblHeader w:val="true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5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«Развитие здравоохранения Республики Мордовия»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здравоохранения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auto" w:val="clear"/>
                <w:lang w:eastAsia="ru-RU"/>
              </w:rPr>
              <w:t xml:space="preserve">от 27 декабря 2023 г.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auto" w:val="clear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auto" w:val="clear"/>
                <w:lang w:eastAsia="ru-RU"/>
              </w:rPr>
              <w:t xml:space="preserve">772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«Развитие образования в Республике Мордовия»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от 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780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«Социальная поддержка граждан»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социальной защиты, труда и занятости населения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754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«Развитие жилищного строительства и сферы жилищно-коммунального хозяйства»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Министерство строительства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 архитектуры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29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795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«Развитие культуры»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shd w:fill="auto" w:val="clear"/>
                <w:lang w:eastAsia="ru-RU"/>
              </w:rPr>
              <w:t>Министерство культуры, национальной политики и архивного дела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25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750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«Развитие физической культуры и спорта»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спорта 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766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2023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;</w:t>
            </w:r>
          </w:p>
          <w:p>
            <w:pPr>
              <w:pStyle w:val="Style18"/>
              <w:spacing w:before="0" w:after="14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2024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2030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развития рынка труда и улучшения условий труда в Республике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социальной защиты, труда и занятости населения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т </w:t>
            </w:r>
            <w:bookmarkStart w:id="0" w:name="ext-gen4014"/>
            <w:bookmarkEnd w:id="0"/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9 ноября 2023 г.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585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en-US"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«Повышение безопасности жизнедеятельности населения и территорий Республики Мордовия»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Государственный комитет по делам гражданской обороны и чрезвычайным ситуациям Республики Мордовия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29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793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развития сельского хозяйства и регулирования рынков сельскохозяйственной продукции, сырья и продовольствия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сельского хозяйства и продовольствия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29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794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«Экономическое развитие Республики Мордовия»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экономики, торговли и предпринимательства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767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«Научно-технологическое и инновационное развитие Республики Мордовия»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промышленности, науки и новых технологий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755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30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«Энергосбережение и повышение энергетической эффективности в Республике Мордовия»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/>
              </w:rPr>
              <w:t>Министерство энергетики и жилищно-коммунального хозяйства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779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Государственная программа Республики Мордовия «Развитие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  <w:bookmarkStart w:id="1" w:name="ext-gen12023"/>
            <w:bookmarkEnd w:id="1"/>
            <w:r>
              <w:rPr>
                <w:rStyle w:val="Style16"/>
                <w:rFonts w:ascii="Times New Roman" w:hAnsi="Times New Roman"/>
                <w:i w:val="false"/>
                <w:iCs w:val="false"/>
                <w:sz w:val="24"/>
                <w:szCs w:val="24"/>
              </w:rPr>
              <w:t>транспортного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16"/>
                <w:rFonts w:ascii="Times New Roman" w:hAnsi="Times New Roman"/>
                <w:i w:val="false"/>
                <w:iCs w:val="false"/>
                <w:sz w:val="24"/>
                <w:szCs w:val="24"/>
              </w:rPr>
              <w:t>комплекса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16"/>
                <w:rFonts w:ascii="Times New Roman" w:hAnsi="Times New Roman"/>
                <w:i w:val="false"/>
                <w:iCs w:val="false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bookmarkStart w:id="2" w:name="ext-gen12024"/>
            <w:bookmarkEnd w:id="2"/>
            <w:r>
              <w:rPr>
                <w:rStyle w:val="Style16"/>
                <w:rFonts w:ascii="Times New Roman" w:hAnsi="Times New Roman"/>
                <w:i w:val="false"/>
                <w:iCs w:val="false"/>
                <w:sz w:val="24"/>
                <w:szCs w:val="24"/>
              </w:rPr>
              <w:t>Мордовия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/>
              </w:rPr>
              <w:t>Государственный комитет по транспорту и дорожному хозяйству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781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«Охрана окружающей среды и повышение экологической безопасности»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768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</w:tc>
      </w:tr>
      <w:tr>
        <w:trPr>
          <w:trHeight w:val="1110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«Развитие водохозяйственного комплекса Республики Мордовия»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27 декабря 2023 г.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№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777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Республики Мордовия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«Развитие лесного хозяйства Республики Мордовия»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775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Государственная программа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Республики Мордовия «Управление государственными финансами Республики Мордовия»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финансов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771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«Цифровая трансформация Республики Мордовия»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Министерство цифрового развития Республики Мордовия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29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792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 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«Юстиция и профилактика правонарушений»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юстиции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25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747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 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«Противодействие злоупотреблению наркотиками и их незаконному обороту»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здравоохранения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 Мордо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769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«Доступная среда»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социальной защиты, труда и занятости населения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 Мор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25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739</w:t>
            </w:r>
            <w:r>
              <w:rPr>
                <w:shd w:fill="auto" w:val="clear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Государственная программа Республики Мордовия «Комплексное развитие сельских территорий»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сельского хозяйства и продовольствия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 Мордо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782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Республики Мордовия «Противодействие коррупции в Республике Мордовия»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юстиции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 Мордо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783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«Гармонизация межнациональных и межконфессиональных отношений в Республике Мордовия»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shd w:fill="auto" w:val="clear"/>
                <w:lang w:eastAsia="ru-RU"/>
              </w:rPr>
              <w:t>Министерство культуры, национальной политики и архивного дела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756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shd w:fill="auto" w:val="clear"/>
                <w:lang w:eastAsia="ru-RU"/>
              </w:rPr>
              <w:t>25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ru-RU"/>
              </w:rPr>
              <w:t>Государственная программа Республики Мордовия «Управление государственным имуществом Республики Мордовия»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shd w:fill="auto" w:val="clear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земельных и имущественных отношений Республики Мордови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27 декабря 2023 г.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786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4 - 20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«Повышение конкурентоспособности промышленности Республики Мордовия»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промышленности, науки и новых технологий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 Мордо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784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2021 - 2023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2024 - 2030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Государственная программа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«Формирование современной городской среды на территории Республики Мордовия»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/>
              </w:rPr>
              <w:t>Министерство энергетики и жилищно-коммунального хозяйства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29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791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bookmarkStart w:id="3" w:name="p_137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2018 - 2023 годы;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bookmarkStart w:id="4" w:name="p_138"/>
            <w:bookmarkEnd w:id="4"/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2024 - 2030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Республики Мордовия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Министерство сельского хозяйства и продовольствия Республики Мордовия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Постановление Правительства Республики Мордовия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27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785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4 -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203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0 годы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</w:t>
            </w:r>
          </w:p>
        </w:tc>
      </w:tr>
      <w:tr>
        <w:trPr>
          <w:trHeight w:val="763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Государственная программа Республики Мордовия «Развитие государственной гражданской службы Республики Мордовия и муниципальной службы в Республике Мордовия»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Администрация Главы Республики Мордовия и Правительства Республики Мордовия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pacing w:lineRule="auto" w:line="240" w:before="0" w:after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остановление Правительства Республики Мордовия </w:t>
            </w:r>
          </w:p>
          <w:p>
            <w:pPr>
              <w:pStyle w:val="1"/>
              <w:widowControl w:val="false"/>
              <w:spacing w:lineRule="auto" w:line="240" w:before="0" w:after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т 27 декабря 2023 г.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770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30 годы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Государственная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программа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Республики Мордовия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«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Сохранение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и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развитие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национальной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культуры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,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государственных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языков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Республики </w:t>
            </w:r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Мордовия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и других языков в Республике </w:t>
            </w:r>
            <w:bookmarkStart w:id="5" w:name="ext-gen1539"/>
            <w:bookmarkEnd w:id="5"/>
            <w:r>
              <w:rPr>
                <w:rStyle w:val="Style16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Мордовия»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Министерство культуры, национальной политики и архивного дела Республики Мордовия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Постановление Правительства Республики Мордов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25 декабря 2023 г.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738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ru-RU"/>
              </w:rPr>
            </w:pPr>
            <w:bookmarkStart w:id="6" w:name="_GoBack"/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- 20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30 годы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lineRule="auto" w:line="240" w:before="108" w:after="108"/>
      <w:jc w:val="center"/>
      <w:outlineLvl w:val="0"/>
    </w:pPr>
    <w:rPr>
      <w:rFonts w:ascii="Calibri Light" w:hAnsi="Calibri Light" w:eastAsia="Times New Roman" w:cs="Times New Roman"/>
      <w:b/>
      <w:kern w:val="2"/>
      <w:sz w:val="32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986561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986561"/>
    <w:rPr/>
  </w:style>
  <w:style w:type="character" w:styleId="Style15">
    <w:name w:val="Интернет-ссылка"/>
    <w:basedOn w:val="DefaultParagraphFont"/>
    <w:uiPriority w:val="99"/>
    <w:unhideWhenUsed/>
    <w:rsid w:val="00c4647c"/>
    <w:rPr>
      <w:color w:val="0563C1" w:themeColor="hyperlink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9865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9865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Нормальный (таблица)"/>
    <w:basedOn w:val="Normal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Application>LibreOffice/7.1.5.2$Windows_X86_64 LibreOffice_project/85f04e9f809797b8199d13c421bd8a2b025d52b5</Application>
  <AppVersion>15.0000</AppVersion>
  <Pages>5</Pages>
  <Words>1041</Words>
  <Characters>7486</Characters>
  <CharactersWithSpaces>8431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2020-03-30T09:36:00Z</dcterms:created>
  <dc:creator>Олеся В. Дражнюк</dc:creator>
  <dc:description/>
  <dc:language>ru-RU</dc:language>
  <cp:lastModifiedBy/>
  <dcterms:modified xsi:type="dcterms:W3CDTF">2024-02-06T11:16:18Z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