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C355A4" w:rsidP="006773C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720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86E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20D2">
        <w:rPr>
          <w:rFonts w:ascii="Times New Roman" w:hAnsi="Times New Roman" w:cs="Times New Roman"/>
          <w:sz w:val="28"/>
          <w:szCs w:val="28"/>
        </w:rPr>
        <w:t>12.07</w:t>
      </w:r>
      <w:r w:rsidR="00A86EAF">
        <w:rPr>
          <w:rFonts w:ascii="Times New Roman" w:hAnsi="Times New Roman" w:cs="Times New Roman"/>
          <w:sz w:val="28"/>
          <w:szCs w:val="28"/>
        </w:rPr>
        <w:t>.</w:t>
      </w:r>
      <w:r w:rsidR="003720D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0CF" w:rsidRPr="002940CF" w:rsidRDefault="002940CF" w:rsidP="002940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026CB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 w:rsidR="00026CBA"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6A2" w:rsidRPr="002940CF" w:rsidRDefault="002940CF" w:rsidP="002940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Default="007846A2"/>
    <w:p w:rsidR="007846A2" w:rsidRPr="007846A2" w:rsidRDefault="007846A2">
      <w:pPr>
        <w:rPr>
          <w:rFonts w:ascii="Times New Roman" w:hAnsi="Times New Roman" w:cs="Times New Roman"/>
          <w:sz w:val="28"/>
          <w:szCs w:val="28"/>
        </w:rPr>
      </w:pPr>
    </w:p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60A86" w:rsidRDefault="007846A2" w:rsidP="0016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корректировки инвестиционной программы </w:t>
      </w:r>
      <w:r w:rsidR="00054F7D" w:rsidRPr="00054F7D">
        <w:rPr>
          <w:rFonts w:ascii="Times New Roman" w:hAnsi="Times New Roman" w:cs="Times New Roman"/>
          <w:b/>
          <w:sz w:val="28"/>
          <w:szCs w:val="28"/>
        </w:rPr>
        <w:t xml:space="preserve">филиала ОАО «РЖД» </w:t>
      </w:r>
      <w:proofErr w:type="spellStart"/>
      <w:r w:rsidR="00054F7D" w:rsidRPr="00054F7D">
        <w:rPr>
          <w:rFonts w:ascii="Times New Roman" w:hAnsi="Times New Roman" w:cs="Times New Roman"/>
          <w:b/>
          <w:sz w:val="28"/>
          <w:szCs w:val="28"/>
        </w:rPr>
        <w:t>Трансэнерго</w:t>
      </w:r>
      <w:proofErr w:type="spellEnd"/>
      <w:r w:rsidR="00054F7D" w:rsidRPr="00054F7D">
        <w:rPr>
          <w:rFonts w:ascii="Times New Roman" w:hAnsi="Times New Roman" w:cs="Times New Roman"/>
          <w:b/>
          <w:sz w:val="28"/>
          <w:szCs w:val="28"/>
        </w:rPr>
        <w:t xml:space="preserve"> Куйбышевской дирекции по энергообеспечению</w:t>
      </w:r>
      <w:r w:rsidR="00160A86" w:rsidRPr="00160A86">
        <w:rPr>
          <w:rFonts w:ascii="Times New Roman" w:hAnsi="Times New Roman" w:cs="Times New Roman"/>
          <w:b/>
          <w:sz w:val="28"/>
          <w:szCs w:val="28"/>
        </w:rPr>
        <w:t xml:space="preserve"> на период  2020 – 2024 годы</w:t>
      </w:r>
    </w:p>
    <w:p w:rsidR="00160A86" w:rsidRDefault="00160A86" w:rsidP="0016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A2" w:rsidRDefault="007846A2" w:rsidP="00160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инвестиционной программы </w:t>
      </w:r>
      <w:r w:rsidR="00054F7D" w:rsidRPr="00054F7D">
        <w:rPr>
          <w:rFonts w:ascii="Times New Roman" w:hAnsi="Times New Roman" w:cs="Times New Roman"/>
          <w:sz w:val="28"/>
          <w:szCs w:val="28"/>
        </w:rPr>
        <w:t xml:space="preserve">филиала ОАО «РЖД» </w:t>
      </w:r>
      <w:proofErr w:type="spellStart"/>
      <w:r w:rsidR="00054F7D" w:rsidRPr="00054F7D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 w:rsidR="00054F7D" w:rsidRPr="00054F7D">
        <w:rPr>
          <w:rFonts w:ascii="Times New Roman" w:hAnsi="Times New Roman" w:cs="Times New Roman"/>
          <w:sz w:val="28"/>
          <w:szCs w:val="28"/>
        </w:rPr>
        <w:t xml:space="preserve"> Куйбышевской дирекции по энергообеспечению</w:t>
      </w:r>
      <w:r w:rsidR="00160A86" w:rsidRPr="00160A86">
        <w:rPr>
          <w:rFonts w:ascii="Times New Roman" w:hAnsi="Times New Roman" w:cs="Times New Roman"/>
          <w:sz w:val="28"/>
          <w:szCs w:val="28"/>
        </w:rPr>
        <w:t xml:space="preserve">  на период  2020 – 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A86">
        <w:rPr>
          <w:rFonts w:ascii="Times New Roman" w:hAnsi="Times New Roman" w:cs="Times New Roman"/>
          <w:sz w:val="28"/>
          <w:szCs w:val="28"/>
        </w:rPr>
        <w:t xml:space="preserve">  </w:t>
      </w:r>
      <w:r w:rsidR="0005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A2" w:rsidRDefault="007846A2" w:rsidP="00160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соответствия корректировки инвестиционной программы целям, которые ставит перед собой </w:t>
      </w:r>
      <w:r w:rsidR="00054F7D" w:rsidRPr="00054F7D">
        <w:rPr>
          <w:rFonts w:ascii="Times New Roman" w:hAnsi="Times New Roman" w:cs="Times New Roman"/>
          <w:sz w:val="28"/>
          <w:szCs w:val="28"/>
        </w:rPr>
        <w:t xml:space="preserve">филиала ОАО «РЖД» </w:t>
      </w:r>
      <w:proofErr w:type="spellStart"/>
      <w:r w:rsidR="00054F7D" w:rsidRPr="00054F7D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 w:rsidR="00054F7D" w:rsidRPr="00054F7D">
        <w:rPr>
          <w:rFonts w:ascii="Times New Roman" w:hAnsi="Times New Roman" w:cs="Times New Roman"/>
          <w:sz w:val="28"/>
          <w:szCs w:val="28"/>
        </w:rPr>
        <w:t xml:space="preserve"> Куйбышевской дирекции по энергообеспечению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Межотраслевой совет считает корректировку инвестиционной программы </w:t>
      </w:r>
      <w:r w:rsidR="00160A86" w:rsidRPr="00160A86">
        <w:rPr>
          <w:rFonts w:ascii="Times New Roman" w:hAnsi="Times New Roman" w:cs="Times New Roman"/>
          <w:sz w:val="28"/>
          <w:szCs w:val="28"/>
        </w:rPr>
        <w:t>АО  «Мордовская электросетевая компания»  на период  2020 – 2024 годы</w:t>
      </w:r>
      <w:r w:rsidR="0016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требованиям действующего законодательства.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инвестиционной программы </w:t>
      </w:r>
      <w:r w:rsidR="00054F7D" w:rsidRPr="00054F7D">
        <w:rPr>
          <w:rFonts w:ascii="Times New Roman" w:hAnsi="Times New Roman" w:cs="Times New Roman"/>
          <w:sz w:val="28"/>
          <w:szCs w:val="28"/>
        </w:rPr>
        <w:t xml:space="preserve">филиала ОАО «РЖД» </w:t>
      </w:r>
      <w:proofErr w:type="spellStart"/>
      <w:r w:rsidR="00054F7D" w:rsidRPr="00054F7D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 w:rsidR="00054F7D" w:rsidRPr="00054F7D">
        <w:rPr>
          <w:rFonts w:ascii="Times New Roman" w:hAnsi="Times New Roman" w:cs="Times New Roman"/>
          <w:sz w:val="28"/>
          <w:szCs w:val="28"/>
        </w:rPr>
        <w:t xml:space="preserve"> Куйбышевской дирекции по энергообеспечению</w:t>
      </w:r>
      <w:r w:rsidR="00160A86" w:rsidRPr="00160A86">
        <w:rPr>
          <w:rFonts w:ascii="Times New Roman" w:hAnsi="Times New Roman" w:cs="Times New Roman"/>
          <w:sz w:val="28"/>
          <w:szCs w:val="28"/>
        </w:rPr>
        <w:t xml:space="preserve"> на период  2020 – 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D2" w:rsidRDefault="003720D2" w:rsidP="00372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0D2" w:rsidRPr="00760D2D" w:rsidRDefault="003720D2" w:rsidP="00372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6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0D2" w:rsidRPr="008600A4" w:rsidRDefault="003720D2" w:rsidP="00372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</w:t>
      </w:r>
    </w:p>
    <w:p w:rsidR="003720D2" w:rsidRPr="008600A4" w:rsidRDefault="003720D2" w:rsidP="00372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3720D2" w:rsidRDefault="003720D2" w:rsidP="00372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0D2" w:rsidRPr="00EA01DA" w:rsidRDefault="003720D2" w:rsidP="00372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C3384E" w:rsidRPr="007846A2" w:rsidRDefault="00C3384E" w:rsidP="007846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84E" w:rsidRPr="0078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26CBA"/>
    <w:rsid w:val="00054F7D"/>
    <w:rsid w:val="00097F88"/>
    <w:rsid w:val="0011244F"/>
    <w:rsid w:val="00160A86"/>
    <w:rsid w:val="001C24E4"/>
    <w:rsid w:val="00264A4E"/>
    <w:rsid w:val="002940CF"/>
    <w:rsid w:val="00333C3B"/>
    <w:rsid w:val="003720D2"/>
    <w:rsid w:val="00455647"/>
    <w:rsid w:val="005A34BD"/>
    <w:rsid w:val="006773C9"/>
    <w:rsid w:val="00745064"/>
    <w:rsid w:val="007775FC"/>
    <w:rsid w:val="007846A2"/>
    <w:rsid w:val="0082216E"/>
    <w:rsid w:val="008531B3"/>
    <w:rsid w:val="008600A4"/>
    <w:rsid w:val="00A86EAF"/>
    <w:rsid w:val="00C3384E"/>
    <w:rsid w:val="00C355A4"/>
    <w:rsid w:val="00C517F1"/>
    <w:rsid w:val="00E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D66E-391B-40ED-8FA7-3347C2CB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6</cp:revision>
  <dcterms:created xsi:type="dcterms:W3CDTF">2021-02-09T07:06:00Z</dcterms:created>
  <dcterms:modified xsi:type="dcterms:W3CDTF">2022-02-21T08:53:00Z</dcterms:modified>
</cp:coreProperties>
</file>