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C56D" w14:textId="77777777" w:rsidR="00860573" w:rsidRDefault="00ED2CF5" w:rsidP="00860573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0573">
        <w:rPr>
          <w:rFonts w:ascii="Times New Roman" w:hAnsi="Times New Roman" w:cs="Times New Roman"/>
          <w:b/>
          <w:bCs/>
          <w:sz w:val="26"/>
          <w:szCs w:val="26"/>
        </w:rPr>
        <w:t>Отчет</w:t>
      </w:r>
      <w:r w:rsidR="008605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0573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860573" w:rsidRPr="00860573">
        <w:rPr>
          <w:rFonts w:ascii="Times New Roman" w:hAnsi="Times New Roman" w:cs="Times New Roman"/>
          <w:b/>
          <w:bCs/>
          <w:sz w:val="26"/>
          <w:szCs w:val="26"/>
        </w:rPr>
        <w:t xml:space="preserve"> проведении </w:t>
      </w:r>
      <w:r w:rsidRPr="00860573">
        <w:rPr>
          <w:rFonts w:ascii="Times New Roman" w:hAnsi="Times New Roman" w:cs="Times New Roman"/>
          <w:b/>
          <w:bCs/>
          <w:sz w:val="26"/>
          <w:szCs w:val="26"/>
        </w:rPr>
        <w:t>оценк</w:t>
      </w:r>
      <w:r w:rsidR="00860573" w:rsidRPr="00860573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860573">
        <w:rPr>
          <w:rFonts w:ascii="Times New Roman" w:hAnsi="Times New Roman" w:cs="Times New Roman"/>
          <w:b/>
          <w:bCs/>
          <w:sz w:val="26"/>
          <w:szCs w:val="26"/>
        </w:rPr>
        <w:t xml:space="preserve"> регулирующего</w:t>
      </w:r>
      <w:r w:rsidR="008605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0573">
        <w:rPr>
          <w:rFonts w:ascii="Times New Roman" w:hAnsi="Times New Roman" w:cs="Times New Roman"/>
          <w:b/>
          <w:bCs/>
          <w:sz w:val="26"/>
          <w:szCs w:val="26"/>
        </w:rPr>
        <w:t>воздействия</w:t>
      </w:r>
      <w:r w:rsidR="00860573" w:rsidRPr="008605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BE1B132" w14:textId="58436C2C" w:rsidR="00ED2CF5" w:rsidRPr="00860573" w:rsidRDefault="00860573" w:rsidP="00860573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0573">
        <w:rPr>
          <w:rFonts w:ascii="Times New Roman" w:hAnsi="Times New Roman" w:cs="Times New Roman"/>
          <w:b/>
          <w:bCs/>
          <w:sz w:val="26"/>
          <w:szCs w:val="26"/>
        </w:rPr>
        <w:t xml:space="preserve">в Республике 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860573">
        <w:rPr>
          <w:rFonts w:ascii="Times New Roman" w:hAnsi="Times New Roman" w:cs="Times New Roman"/>
          <w:b/>
          <w:bCs/>
          <w:sz w:val="26"/>
          <w:szCs w:val="26"/>
        </w:rPr>
        <w:t>ордовия</w:t>
      </w:r>
    </w:p>
    <w:p w14:paraId="5D3009F0" w14:textId="77777777" w:rsidR="004102C4" w:rsidRPr="004102C4" w:rsidRDefault="004102C4" w:rsidP="00860573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728E0" w14:textId="6945E9EF" w:rsidR="00860573" w:rsidRDefault="00860573" w:rsidP="004102C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 1 ноября 2023 г. по 31 октября 2024 </w:t>
      </w:r>
      <w:bookmarkStart w:id="0" w:name="_GoBack"/>
      <w:bookmarkEnd w:id="0"/>
      <w:r w:rsidR="009E78F9" w:rsidRPr="009E78F9">
        <w:rPr>
          <w:rFonts w:ascii="Times New Roman" w:hAnsi="Times New Roman" w:cs="Times New Roman"/>
          <w:sz w:val="28"/>
          <w:szCs w:val="28"/>
        </w:rPr>
        <w:t>г. Мин</w:t>
      </w:r>
      <w:r w:rsidR="00E4526C">
        <w:rPr>
          <w:rFonts w:ascii="Times New Roman" w:hAnsi="Times New Roman" w:cs="Times New Roman"/>
          <w:sz w:val="28"/>
          <w:szCs w:val="28"/>
        </w:rPr>
        <w:t>истерством экономики, торговли и предпринимательства</w:t>
      </w:r>
      <w:r w:rsidR="009E78F9" w:rsidRPr="009E78F9">
        <w:rPr>
          <w:rFonts w:ascii="Times New Roman" w:hAnsi="Times New Roman" w:cs="Times New Roman"/>
          <w:sz w:val="28"/>
          <w:szCs w:val="28"/>
        </w:rPr>
        <w:t xml:space="preserve"> Республики Мордовия подготовлено </w:t>
      </w:r>
      <w:r w:rsidR="004102C4">
        <w:rPr>
          <w:rFonts w:ascii="Times New Roman" w:hAnsi="Times New Roman" w:cs="Times New Roman"/>
          <w:sz w:val="28"/>
          <w:szCs w:val="28"/>
        </w:rPr>
        <w:t>5</w:t>
      </w:r>
      <w:r w:rsidR="009E78F9" w:rsidRPr="009E78F9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4102C4">
        <w:rPr>
          <w:rFonts w:ascii="Times New Roman" w:hAnsi="Times New Roman" w:cs="Times New Roman"/>
          <w:sz w:val="28"/>
          <w:szCs w:val="28"/>
        </w:rPr>
        <w:t>й</w:t>
      </w:r>
      <w:r w:rsidR="009E78F9" w:rsidRPr="009E78F9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по проектам нормативных правовых актов Республики Мордовия,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8181A" w14:textId="43841E31" w:rsidR="004102C4" w:rsidRDefault="00134358" w:rsidP="004102C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8F9" w:rsidRPr="009E78F9">
        <w:rPr>
          <w:rFonts w:ascii="Times New Roman" w:hAnsi="Times New Roman" w:cs="Times New Roman"/>
          <w:sz w:val="28"/>
          <w:szCs w:val="28"/>
        </w:rPr>
        <w:t xml:space="preserve"> заключения по итогам проведения экспертизы нормативных правовых актов, затрагивающих вопросы осуществления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>за отчетный период с 1 января 2023 года по 1 января 2024 года.</w:t>
      </w:r>
    </w:p>
    <w:p w14:paraId="5F38F5A7" w14:textId="7C8420E0" w:rsidR="00134358" w:rsidRPr="009E78F9" w:rsidRDefault="00134358" w:rsidP="004102C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процедуры оценки регулирующего воздействия по проекту закона Республики Мордовия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государственной собственности Республики Мордовия, при реализации преимущественного права на его приобретение» подготовлено отрицательное заключение </w:t>
      </w:r>
      <w:r w:rsidR="002D589B">
        <w:rPr>
          <w:rFonts w:ascii="Times New Roman" w:hAnsi="Times New Roman" w:cs="Times New Roman"/>
          <w:sz w:val="28"/>
          <w:szCs w:val="28"/>
        </w:rPr>
        <w:t>в части некорректного заполнения сводного отчета. В связи с чем, сводный отчет к проекту направлен на доработку.</w:t>
      </w:r>
    </w:p>
    <w:p w14:paraId="4FB2F805" w14:textId="3C826D8F" w:rsidR="009E78F9" w:rsidRDefault="009E78F9" w:rsidP="00ED2CF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F9">
        <w:rPr>
          <w:rFonts w:ascii="Times New Roman" w:hAnsi="Times New Roman" w:cs="Times New Roman"/>
          <w:sz w:val="28"/>
          <w:szCs w:val="28"/>
        </w:rPr>
        <w:t xml:space="preserve">По итогам экспертизы в отношении </w:t>
      </w:r>
      <w:r w:rsidR="00566D14">
        <w:rPr>
          <w:rFonts w:ascii="Times New Roman" w:hAnsi="Times New Roman" w:cs="Times New Roman"/>
          <w:sz w:val="28"/>
          <w:szCs w:val="28"/>
        </w:rPr>
        <w:t>2</w:t>
      </w:r>
      <w:r w:rsidRPr="009E78F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Республики Мордовия сделаны выводы об отсутствии</w:t>
      </w:r>
      <w:r w:rsidR="00C56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8F9">
        <w:rPr>
          <w:rFonts w:ascii="Times New Roman" w:hAnsi="Times New Roman" w:cs="Times New Roman"/>
          <w:sz w:val="28"/>
          <w:szCs w:val="28"/>
        </w:rPr>
        <w:t>положений</w:t>
      </w:r>
      <w:proofErr w:type="gramEnd"/>
      <w:r w:rsidR="00C56A9B">
        <w:rPr>
          <w:rFonts w:ascii="Times New Roman" w:hAnsi="Times New Roman" w:cs="Times New Roman"/>
          <w:sz w:val="28"/>
          <w:szCs w:val="28"/>
        </w:rPr>
        <w:t xml:space="preserve"> </w:t>
      </w:r>
      <w:r w:rsidRPr="009E78F9">
        <w:rPr>
          <w:rFonts w:ascii="Times New Roman" w:hAnsi="Times New Roman" w:cs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r w:rsidR="004102C4">
        <w:rPr>
          <w:rFonts w:ascii="Times New Roman" w:hAnsi="Times New Roman" w:cs="Times New Roman"/>
          <w:sz w:val="28"/>
          <w:szCs w:val="28"/>
        </w:rPr>
        <w:t xml:space="preserve"> Вместе с тем, даны рекомендации по устранению замечаний в целях исключения коррупциогенных факторов и неоднозначного толкования норм права.</w:t>
      </w:r>
      <w:r w:rsidR="00566D14">
        <w:rPr>
          <w:rFonts w:ascii="Times New Roman" w:hAnsi="Times New Roman" w:cs="Times New Roman"/>
          <w:sz w:val="28"/>
          <w:szCs w:val="28"/>
        </w:rPr>
        <w:t xml:space="preserve"> По 2 нормативным правовым актам выявлены положения, вводящие избыточные обязанности, запреты, ограничения </w:t>
      </w:r>
      <w:r w:rsidR="001C63EC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инвестиционной деятельности или способствующих их введению, а также несоответствие федеральному законодательству. </w:t>
      </w:r>
      <w:r w:rsidR="00566D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475EC" w14:textId="6F5D16EC" w:rsidR="0072069F" w:rsidRPr="00C56A9B" w:rsidRDefault="00C56A9B" w:rsidP="00ED2CF5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9B">
        <w:rPr>
          <w:rFonts w:ascii="Times New Roman" w:hAnsi="Times New Roman" w:cs="Times New Roman"/>
          <w:sz w:val="28"/>
          <w:szCs w:val="28"/>
        </w:rPr>
        <w:t xml:space="preserve">В соответствии с Методикой формирования рейтинга осуществления оценки регулирующего воздействия муниципальных нормативных правовых актов, затрагивающих вопросы осуществления предпринимательской и инвестиционной деятельности, в муниципальных образованиях Республики </w:t>
      </w:r>
      <w:r w:rsidRPr="00C56A9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Мордовия, утвержденной</w:t>
      </w:r>
      <w:r w:rsidRPr="00C56A9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56A9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C56A9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Министерства</w:t>
      </w:r>
      <w:r w:rsidRPr="00C56A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6A9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экономики</w:t>
      </w:r>
      <w:r w:rsidRPr="00C56A9B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C56A9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Мордовия</w:t>
      </w:r>
      <w:r w:rsidRPr="00C56A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6A9B">
        <w:rPr>
          <w:rFonts w:ascii="Times New Roman" w:hAnsi="Times New Roman" w:cs="Times New Roman"/>
          <w:sz w:val="28"/>
          <w:szCs w:val="28"/>
        </w:rPr>
        <w:t>от 22 августа 2016 г. № </w:t>
      </w:r>
      <w:r w:rsidRPr="00C56A9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166</w:t>
      </w:r>
      <w:r w:rsidRPr="00C56A9B">
        <w:rPr>
          <w:rFonts w:ascii="Times New Roman" w:hAnsi="Times New Roman" w:cs="Times New Roman"/>
          <w:sz w:val="28"/>
          <w:szCs w:val="28"/>
        </w:rPr>
        <w:t>-</w:t>
      </w:r>
      <w:r w:rsidRPr="00C56A9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</w:t>
      </w:r>
      <w:r w:rsidRPr="00C56A9B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Pr="00C56A9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</w:t>
      </w:r>
      <w:r w:rsidR="009E78F9" w:rsidRPr="00C56A9B">
        <w:rPr>
          <w:rFonts w:ascii="Times New Roman" w:hAnsi="Times New Roman" w:cs="Times New Roman"/>
          <w:sz w:val="28"/>
          <w:szCs w:val="28"/>
        </w:rPr>
        <w:t>одведены итоги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</w:t>
      </w:r>
      <w:r w:rsidR="009E78F9" w:rsidRPr="00C56A9B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самоуправления.</w:t>
      </w:r>
    </w:p>
    <w:p w14:paraId="3A40ACC3" w14:textId="6237F982" w:rsidR="00ED2CF5" w:rsidRPr="009E78F9" w:rsidRDefault="00ED2CF5" w:rsidP="00ED2CF5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D2CF5" w:rsidRPr="009E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93"/>
    <w:rsid w:val="00134358"/>
    <w:rsid w:val="001C63EC"/>
    <w:rsid w:val="002D589B"/>
    <w:rsid w:val="003C0193"/>
    <w:rsid w:val="004102C4"/>
    <w:rsid w:val="00566D14"/>
    <w:rsid w:val="0072069F"/>
    <w:rsid w:val="00860573"/>
    <w:rsid w:val="009E78F9"/>
    <w:rsid w:val="00C56A9B"/>
    <w:rsid w:val="00E4526C"/>
    <w:rsid w:val="00E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4FF8"/>
  <w15:chartTrackingRefBased/>
  <w15:docId w15:val="{59362372-B515-4769-91DA-2360692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6A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К. Широкова</dc:creator>
  <cp:keywords/>
  <dc:description/>
  <cp:lastModifiedBy>Оксана К. Широкова</cp:lastModifiedBy>
  <cp:revision>9</cp:revision>
  <dcterms:created xsi:type="dcterms:W3CDTF">2023-10-25T12:54:00Z</dcterms:created>
  <dcterms:modified xsi:type="dcterms:W3CDTF">2024-11-07T08:52:00Z</dcterms:modified>
</cp:coreProperties>
</file>