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0B" w:rsidRDefault="0041130B" w:rsidP="0041130B">
      <w:pPr>
        <w:spacing w:after="0" w:line="216" w:lineRule="auto"/>
        <w:ind w:left="3828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13970</wp:posOffset>
            </wp:positionV>
            <wp:extent cx="1206500" cy="1210310"/>
            <wp:effectExtent l="19050" t="0" r="0" b="0"/>
            <wp:wrapNone/>
            <wp:docPr id="2" name="Рисунок 1" descr="лого ЭКСПО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ЭКСПОКРЫ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6"/>
          <w:szCs w:val="16"/>
        </w:rPr>
        <w:t>ООО «ЭКСПОКРЫМ»</w:t>
      </w:r>
    </w:p>
    <w:p w:rsidR="0041130B" w:rsidRDefault="0041130B" w:rsidP="0041130B">
      <w:pPr>
        <w:tabs>
          <w:tab w:val="left" w:pos="5130"/>
        </w:tabs>
        <w:spacing w:after="0" w:line="216" w:lineRule="auto"/>
        <w:ind w:left="382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41130B" w:rsidRDefault="0041130B" w:rsidP="0041130B">
      <w:pPr>
        <w:spacing w:after="0" w:line="240" w:lineRule="auto"/>
        <w:ind w:left="3828"/>
      </w:pPr>
      <w:r>
        <w:rPr>
          <w:rFonts w:ascii="Times New Roman" w:eastAsia="Calibri" w:hAnsi="Times New Roman" w:cs="Times New Roman"/>
          <w:sz w:val="16"/>
          <w:szCs w:val="16"/>
        </w:rPr>
        <w:t>Расчетный счет</w:t>
      </w:r>
      <w:r>
        <w:rPr>
          <w:rFonts w:ascii="Times New Roman" w:eastAsia="Play" w:hAnsi="Times New Roman" w:cs="Times New Roman"/>
          <w:sz w:val="16"/>
          <w:szCs w:val="16"/>
        </w:rPr>
        <w:t xml:space="preserve">: 40702810000230000498, </w:t>
      </w:r>
      <w:r>
        <w:rPr>
          <w:rFonts w:ascii="Times New Roman" w:eastAsia="Calibri" w:hAnsi="Times New Roman" w:cs="Times New Roman"/>
          <w:sz w:val="16"/>
          <w:szCs w:val="16"/>
        </w:rPr>
        <w:t>БИК</w:t>
      </w:r>
      <w:r>
        <w:rPr>
          <w:rFonts w:ascii="Times New Roman" w:eastAsia="Play" w:hAnsi="Times New Roman" w:cs="Times New Roman"/>
          <w:sz w:val="16"/>
          <w:szCs w:val="16"/>
        </w:rPr>
        <w:t xml:space="preserve"> 043510110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к</w:t>
      </w:r>
      <w:r>
        <w:rPr>
          <w:rFonts w:ascii="Times New Roman" w:eastAsia="Play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сч</w:t>
      </w:r>
      <w:proofErr w:type="spellEnd"/>
      <w:r>
        <w:rPr>
          <w:rFonts w:ascii="Times New Roman" w:eastAsia="Play" w:hAnsi="Times New Roman" w:cs="Times New Roman"/>
          <w:sz w:val="16"/>
          <w:szCs w:val="16"/>
        </w:rPr>
        <w:t xml:space="preserve">: 3010181083510000011 </w:t>
      </w:r>
      <w:r>
        <w:rPr>
          <w:rFonts w:ascii="Times New Roman" w:eastAsia="Calibri" w:hAnsi="Times New Roman" w:cs="Times New Roman"/>
          <w:sz w:val="16"/>
          <w:szCs w:val="16"/>
        </w:rPr>
        <w:t>в Филиал АО</w:t>
      </w:r>
      <w:r>
        <w:rPr>
          <w:rFonts w:ascii="Times New Roman" w:eastAsia="Play" w:hAnsi="Times New Roman" w:cs="Times New Roman"/>
          <w:sz w:val="16"/>
          <w:szCs w:val="16"/>
        </w:rPr>
        <w:t xml:space="preserve"> «</w:t>
      </w:r>
      <w:r>
        <w:rPr>
          <w:rFonts w:ascii="Times New Roman" w:eastAsia="Calibri" w:hAnsi="Times New Roman" w:cs="Times New Roman"/>
          <w:sz w:val="16"/>
          <w:szCs w:val="16"/>
        </w:rPr>
        <w:t>ГЕНБАНК</w:t>
      </w:r>
      <w:r>
        <w:rPr>
          <w:rFonts w:ascii="Times New Roman" w:eastAsia="Play" w:hAnsi="Times New Roman" w:cs="Times New Roman"/>
          <w:sz w:val="16"/>
          <w:szCs w:val="16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г</w:t>
      </w:r>
      <w:r>
        <w:rPr>
          <w:rFonts w:ascii="Times New Roman" w:eastAsia="Play" w:hAnsi="Times New Roman" w:cs="Times New Roman"/>
          <w:sz w:val="16"/>
          <w:szCs w:val="16"/>
        </w:rPr>
        <w:t>.</w:t>
      </w:r>
      <w:r>
        <w:rPr>
          <w:rFonts w:ascii="Times New Roman" w:eastAsia="Calibri" w:hAnsi="Times New Roman" w:cs="Times New Roman"/>
          <w:sz w:val="16"/>
          <w:szCs w:val="16"/>
        </w:rPr>
        <w:t>Симферополь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ИНН</w:t>
      </w:r>
      <w:r>
        <w:rPr>
          <w:rFonts w:ascii="Times New Roman" w:eastAsia="Play" w:hAnsi="Times New Roman" w:cs="Times New Roman"/>
          <w:sz w:val="16"/>
          <w:szCs w:val="16"/>
        </w:rPr>
        <w:t xml:space="preserve">  9102171932</w:t>
      </w:r>
      <w:proofErr w:type="gramEnd"/>
      <w:r>
        <w:rPr>
          <w:rFonts w:ascii="Times New Roman" w:eastAsia="Play" w:hAnsi="Times New Roman" w:cs="Times New Roman"/>
          <w:sz w:val="16"/>
          <w:szCs w:val="16"/>
        </w:rPr>
        <w:t xml:space="preserve"> КПП 910201001 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Россия</w:t>
      </w:r>
      <w:r>
        <w:rPr>
          <w:rFonts w:ascii="Times New Roman" w:eastAsia="Play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>Республика Крым</w:t>
      </w:r>
      <w:r>
        <w:rPr>
          <w:rFonts w:ascii="Times New Roman" w:eastAsia="Play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>г</w:t>
      </w:r>
      <w:r>
        <w:rPr>
          <w:rFonts w:ascii="Times New Roman" w:eastAsia="Play" w:hAnsi="Times New Roman" w:cs="Times New Roman"/>
          <w:sz w:val="16"/>
          <w:szCs w:val="16"/>
        </w:rPr>
        <w:t>.</w:t>
      </w:r>
      <w:r>
        <w:rPr>
          <w:rFonts w:ascii="Times New Roman" w:eastAsia="Calibri" w:hAnsi="Times New Roman" w:cs="Times New Roman"/>
          <w:sz w:val="16"/>
          <w:szCs w:val="16"/>
        </w:rPr>
        <w:t>Симферополь</w:t>
      </w:r>
      <w:r>
        <w:rPr>
          <w:rFonts w:ascii="Times New Roman" w:eastAsia="Play" w:hAnsi="Times New Roman" w:cs="Times New Roman"/>
          <w:sz w:val="16"/>
          <w:szCs w:val="16"/>
        </w:rPr>
        <w:t>, ул. Ленина, 9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индекс</w:t>
      </w:r>
      <w:r>
        <w:rPr>
          <w:rFonts w:ascii="Times New Roman" w:eastAsia="Play" w:hAnsi="Times New Roman" w:cs="Times New Roman"/>
          <w:sz w:val="16"/>
          <w:szCs w:val="16"/>
        </w:rPr>
        <w:t xml:space="preserve">: 295000, </w:t>
      </w:r>
      <w:r>
        <w:rPr>
          <w:rFonts w:ascii="Times New Roman" w:eastAsia="Calibri" w:hAnsi="Times New Roman" w:cs="Times New Roman"/>
          <w:sz w:val="16"/>
          <w:szCs w:val="16"/>
        </w:rPr>
        <w:t>т</w:t>
      </w:r>
      <w:r>
        <w:rPr>
          <w:rFonts w:ascii="Times New Roman" w:eastAsia="Play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sz w:val="16"/>
          <w:szCs w:val="16"/>
        </w:rPr>
        <w:t>ф</w:t>
      </w:r>
      <w:r>
        <w:rPr>
          <w:rFonts w:ascii="Times New Roman" w:eastAsia="Play" w:hAnsi="Times New Roman" w:cs="Times New Roman"/>
          <w:sz w:val="16"/>
          <w:szCs w:val="16"/>
        </w:rPr>
        <w:t xml:space="preserve">: +7 3652 620 670, </w:t>
      </w:r>
      <w:r>
        <w:rPr>
          <w:rFonts w:ascii="Times New Roman" w:eastAsia="Calibri" w:hAnsi="Times New Roman" w:cs="Times New Roman"/>
          <w:sz w:val="16"/>
          <w:szCs w:val="16"/>
        </w:rPr>
        <w:t>т</w:t>
      </w:r>
      <w:r>
        <w:rPr>
          <w:rFonts w:ascii="Times New Roman" w:eastAsia="Play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sz w:val="16"/>
          <w:szCs w:val="16"/>
        </w:rPr>
        <w:t>м</w:t>
      </w:r>
      <w:r>
        <w:rPr>
          <w:rFonts w:ascii="Times New Roman" w:eastAsia="Play" w:hAnsi="Times New Roman" w:cs="Times New Roman"/>
          <w:sz w:val="16"/>
          <w:szCs w:val="16"/>
        </w:rPr>
        <w:t>: +7 978 0149205</w:t>
      </w:r>
      <w:r>
        <w:rPr>
          <w:rFonts w:ascii="Times New Roman" w:eastAsia="Play" w:hAnsi="Times New Roman" w:cs="Times New Roman"/>
          <w:sz w:val="16"/>
          <w:szCs w:val="16"/>
        </w:rPr>
        <w:br/>
        <w:t>e-</w:t>
      </w:r>
      <w:proofErr w:type="spellStart"/>
      <w:r>
        <w:rPr>
          <w:rFonts w:ascii="Times New Roman" w:eastAsia="Play" w:hAnsi="Times New Roman" w:cs="Times New Roman"/>
          <w:sz w:val="16"/>
          <w:szCs w:val="16"/>
        </w:rPr>
        <w:t>mail</w:t>
      </w:r>
      <w:proofErr w:type="spellEnd"/>
      <w:r>
        <w:rPr>
          <w:rFonts w:ascii="Times New Roman" w:eastAsia="Play" w:hAnsi="Times New Roman" w:cs="Times New Roman"/>
          <w:sz w:val="16"/>
          <w:szCs w:val="16"/>
        </w:rPr>
        <w:t>: info@expocrimea.com</w:t>
      </w:r>
      <w:r>
        <w:rPr>
          <w:rFonts w:ascii="Times New Roman" w:eastAsia="Play" w:hAnsi="Times New Roman" w:cs="Times New Roman"/>
          <w:sz w:val="16"/>
          <w:szCs w:val="16"/>
        </w:rPr>
        <w:br/>
      </w:r>
      <w:hyperlink r:id="rId6" w:history="1">
        <w:r>
          <w:rPr>
            <w:rStyle w:val="a3"/>
            <w:rFonts w:ascii="Times New Roman" w:eastAsia="Play" w:hAnsi="Times New Roman" w:cs="Times New Roman"/>
            <w:sz w:val="16"/>
            <w:szCs w:val="16"/>
          </w:rPr>
          <w:t>www.expocrimea.com</w:t>
        </w:r>
      </w:hyperlink>
    </w:p>
    <w:p w:rsidR="0041130B" w:rsidRDefault="0041130B" w:rsidP="0041130B">
      <w:pPr>
        <w:spacing w:after="0" w:line="240" w:lineRule="auto"/>
        <w:ind w:left="3828"/>
        <w:rPr>
          <w:rFonts w:ascii="Times New Roman" w:eastAsia="Play" w:hAnsi="Times New Roman" w:cs="Times New Roman"/>
          <w:sz w:val="16"/>
          <w:szCs w:val="16"/>
        </w:rPr>
      </w:pPr>
    </w:p>
    <w:p w:rsidR="0041130B" w:rsidRDefault="0041130B" w:rsidP="0041130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30B" w:rsidRDefault="0041130B" w:rsidP="0041130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30B" w:rsidRDefault="0041130B" w:rsidP="0041130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Пресс-релиз</w:t>
      </w:r>
    </w:p>
    <w:p w:rsidR="004A6972" w:rsidRPr="00E371E3" w:rsidRDefault="0041130B" w:rsidP="00E371E3">
      <w:pPr>
        <w:spacing w:before="100" w:beforeAutospacing="1" w:after="58" w:line="415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41130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XI </w:t>
      </w:r>
      <w:r w:rsidRPr="004A69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СПЕЦИАЛИЗИРОВАННАЯ СТРОИТЕЛЬНАЯ ВЫСТАВКА</w:t>
      </w:r>
      <w:r w:rsidR="00E371E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br/>
      </w:r>
    </w:p>
    <w:p w:rsidR="003533DC" w:rsidRDefault="0041130B" w:rsidP="00A624D2">
      <w:pPr>
        <w:pStyle w:val="a4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1130B">
        <w:rPr>
          <w:rFonts w:ascii="Times New Roman" w:hAnsi="Times New Roman" w:cs="Times New Roman"/>
          <w:b/>
          <w:sz w:val="24"/>
          <w:szCs w:val="24"/>
        </w:rPr>
        <w:t>15-17 апреля 2020 года</w:t>
      </w:r>
      <w:r w:rsidRPr="0041130B">
        <w:rPr>
          <w:rFonts w:ascii="Times New Roman" w:hAnsi="Times New Roman" w:cs="Times New Roman"/>
          <w:sz w:val="24"/>
          <w:szCs w:val="24"/>
        </w:rPr>
        <w:t xml:space="preserve"> </w:t>
      </w:r>
      <w:r w:rsidR="003533DC">
        <w:rPr>
          <w:rFonts w:ascii="Times New Roman" w:hAnsi="Times New Roman" w:cs="Times New Roman"/>
          <w:sz w:val="24"/>
          <w:szCs w:val="24"/>
        </w:rPr>
        <w:t>в </w:t>
      </w:r>
      <w:r w:rsidRPr="0041130B">
        <w:rPr>
          <w:rFonts w:ascii="Times New Roman" w:hAnsi="Times New Roman" w:cs="Times New Roman"/>
          <w:sz w:val="24"/>
          <w:szCs w:val="24"/>
        </w:rPr>
        <w:t>г.</w:t>
      </w:r>
      <w:r w:rsidR="003533DC">
        <w:rPr>
          <w:rFonts w:ascii="Times New Roman" w:hAnsi="Times New Roman" w:cs="Times New Roman"/>
          <w:sz w:val="24"/>
          <w:szCs w:val="24"/>
        </w:rPr>
        <w:t xml:space="preserve"> Ялта </w:t>
      </w:r>
      <w:r w:rsidR="00A624D2">
        <w:rPr>
          <w:rFonts w:ascii="Times New Roman" w:hAnsi="Times New Roman" w:cs="Times New Roman"/>
          <w:sz w:val="24"/>
          <w:szCs w:val="24"/>
        </w:rPr>
        <w:t>(</w:t>
      </w:r>
      <w:r w:rsidRPr="0041130B">
        <w:rPr>
          <w:rFonts w:ascii="Times New Roman" w:hAnsi="Times New Roman" w:cs="Times New Roman"/>
          <w:sz w:val="24"/>
          <w:szCs w:val="24"/>
        </w:rPr>
        <w:t>ГК «</w:t>
      </w:r>
      <w:r w:rsidRPr="0041130B">
        <w:rPr>
          <w:rStyle w:val="a5"/>
          <w:rFonts w:ascii="Times New Roman" w:hAnsi="Times New Roman" w:cs="Times New Roman"/>
          <w:b w:val="0"/>
          <w:sz w:val="24"/>
          <w:szCs w:val="24"/>
        </w:rPr>
        <w:t>Ялта-Интурист</w:t>
      </w:r>
      <w:r w:rsidRPr="0041130B">
        <w:rPr>
          <w:rFonts w:ascii="Times New Roman" w:hAnsi="Times New Roman" w:cs="Times New Roman"/>
          <w:sz w:val="24"/>
          <w:szCs w:val="24"/>
        </w:rPr>
        <w:t>»</w:t>
      </w:r>
      <w:r w:rsidR="00A624D2">
        <w:rPr>
          <w:rFonts w:ascii="Times New Roman" w:hAnsi="Times New Roman" w:cs="Times New Roman"/>
          <w:sz w:val="24"/>
          <w:szCs w:val="24"/>
        </w:rPr>
        <w:t>)</w:t>
      </w:r>
      <w:r w:rsidRPr="0041130B">
        <w:rPr>
          <w:rFonts w:ascii="Times New Roman" w:hAnsi="Times New Roman" w:cs="Times New Roman"/>
          <w:sz w:val="24"/>
          <w:szCs w:val="24"/>
        </w:rPr>
        <w:t xml:space="preserve"> пройдет </w:t>
      </w:r>
      <w:r w:rsidR="003533DC">
        <w:rPr>
          <w:rFonts w:ascii="Times New Roman" w:hAnsi="Times New Roman" w:cs="Times New Roman"/>
          <w:b/>
          <w:color w:val="111111"/>
          <w:sz w:val="24"/>
          <w:szCs w:val="24"/>
        </w:rPr>
        <w:t>XI </w:t>
      </w:r>
      <w:r w:rsidRPr="003533DC">
        <w:rPr>
          <w:rFonts w:ascii="Times New Roman" w:hAnsi="Times New Roman" w:cs="Times New Roman"/>
          <w:b/>
          <w:color w:val="111111"/>
          <w:sz w:val="24"/>
          <w:szCs w:val="24"/>
        </w:rPr>
        <w:t>Специализированная Строительная Выставка</w:t>
      </w:r>
      <w:r w:rsidRPr="0041130B">
        <w:rPr>
          <w:rFonts w:ascii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3533DC" w:rsidRDefault="003533DC" w:rsidP="003533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«СтройЭкспоКрым </w:t>
      </w:r>
      <w:r w:rsidR="0041130B" w:rsidRPr="0041130B">
        <w:rPr>
          <w:rStyle w:val="a5"/>
          <w:rFonts w:ascii="Times New Roman" w:hAnsi="Times New Roman" w:cs="Times New Roman"/>
          <w:sz w:val="24"/>
          <w:szCs w:val="24"/>
        </w:rPr>
        <w:t>2020»</w:t>
      </w:r>
      <w:r w:rsidR="0041130B" w:rsidRPr="0041130B">
        <w:rPr>
          <w:rFonts w:ascii="Times New Roman" w:hAnsi="Times New Roman" w:cs="Times New Roman"/>
          <w:sz w:val="24"/>
          <w:szCs w:val="24"/>
        </w:rPr>
        <w:t xml:space="preserve"> является </w:t>
      </w:r>
      <w:r w:rsidR="0041130B" w:rsidRPr="0041130B">
        <w:rPr>
          <w:rStyle w:val="a5"/>
          <w:rFonts w:ascii="Times New Roman" w:hAnsi="Times New Roman" w:cs="Times New Roman"/>
          <w:b w:val="0"/>
          <w:sz w:val="24"/>
          <w:szCs w:val="24"/>
        </w:rPr>
        <w:t>эффективной деловой площадкой</w:t>
      </w:r>
      <w:r w:rsidR="0041130B" w:rsidRPr="0041130B">
        <w:rPr>
          <w:rFonts w:ascii="Times New Roman" w:hAnsi="Times New Roman" w:cs="Times New Roman"/>
          <w:sz w:val="24"/>
          <w:szCs w:val="24"/>
        </w:rPr>
        <w:t>, которая предоставляет возможность ознакомиться с новинками ведущих производителей и поставщиков строительного комплекса, расширить рынки сбыта, найти новых поставщиков, обсудить с коллегами актуальные вопросы развития строительной отрасли, наладить и укрепить бизнес-партнерство.</w:t>
      </w:r>
    </w:p>
    <w:p w:rsidR="003533DC" w:rsidRDefault="003533DC" w:rsidP="003533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30B" w:rsidRPr="003533DC" w:rsidRDefault="0041130B" w:rsidP="003533D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4113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ЕМАТИЧЕСКИЕ РАЗДЕЛЫ</w:t>
      </w:r>
      <w:r w:rsidRPr="0041130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41130B" w:rsidRPr="0041130B" w:rsidRDefault="003533DC" w:rsidP="00411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1130B" w:rsidRPr="0041130B">
        <w:rPr>
          <w:rFonts w:ascii="Times New Roman" w:eastAsia="Times New Roman" w:hAnsi="Times New Roman" w:cs="Times New Roman"/>
          <w:sz w:val="24"/>
          <w:szCs w:val="24"/>
        </w:rPr>
        <w:t>троительство и проектирование: коммуникации, дизайн проектов, подготовка документации, пере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планировка;</w:t>
      </w:r>
    </w:p>
    <w:p w:rsidR="0041130B" w:rsidRPr="0041130B" w:rsidRDefault="003533DC" w:rsidP="00411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1130B" w:rsidRPr="0041130B">
        <w:rPr>
          <w:rFonts w:ascii="Times New Roman" w:eastAsia="Times New Roman" w:hAnsi="Times New Roman" w:cs="Times New Roman"/>
          <w:sz w:val="24"/>
          <w:szCs w:val="24"/>
        </w:rPr>
        <w:t>троител</w:t>
      </w:r>
      <w:r>
        <w:rPr>
          <w:rFonts w:ascii="Times New Roman" w:eastAsia="Times New Roman" w:hAnsi="Times New Roman" w:cs="Times New Roman"/>
          <w:sz w:val="24"/>
          <w:szCs w:val="24"/>
        </w:rPr>
        <w:t>ьные материалы для домостроения;</w:t>
      </w:r>
    </w:p>
    <w:p w:rsidR="0041130B" w:rsidRPr="0041130B" w:rsidRDefault="003533DC" w:rsidP="00411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1130B" w:rsidRPr="0041130B">
        <w:rPr>
          <w:rFonts w:ascii="Times New Roman" w:eastAsia="Times New Roman" w:hAnsi="Times New Roman" w:cs="Times New Roman"/>
          <w:sz w:val="24"/>
          <w:szCs w:val="24"/>
        </w:rPr>
        <w:t>троительные материалы и оборудование: отделочные материалы, механизация строительных процессов, сух</w:t>
      </w:r>
      <w:r>
        <w:rPr>
          <w:rFonts w:ascii="Times New Roman" w:eastAsia="Times New Roman" w:hAnsi="Times New Roman" w:cs="Times New Roman"/>
          <w:sz w:val="24"/>
          <w:szCs w:val="24"/>
        </w:rPr>
        <w:t>ие смеси, краски, лаки и другое;</w:t>
      </w:r>
    </w:p>
    <w:p w:rsidR="0041130B" w:rsidRPr="0041130B" w:rsidRDefault="003533DC" w:rsidP="00411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деревянное строительство;</w:t>
      </w:r>
    </w:p>
    <w:p w:rsidR="0041130B" w:rsidRPr="0041130B" w:rsidRDefault="003533DC" w:rsidP="00411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41130B" w:rsidRPr="0041130B">
        <w:rPr>
          <w:rFonts w:ascii="Times New Roman" w:eastAsia="Times New Roman" w:hAnsi="Times New Roman" w:cs="Times New Roman"/>
          <w:sz w:val="24"/>
          <w:szCs w:val="24"/>
        </w:rPr>
        <w:t xml:space="preserve">асады, кровля и изоляция: все виды кровли, тепло, звукоизоляция, </w:t>
      </w:r>
      <w:proofErr w:type="spellStart"/>
      <w:r w:rsidR="0041130B" w:rsidRPr="0041130B">
        <w:rPr>
          <w:rFonts w:ascii="Times New Roman" w:eastAsia="Times New Roman" w:hAnsi="Times New Roman" w:cs="Times New Roman"/>
          <w:sz w:val="24"/>
          <w:szCs w:val="24"/>
        </w:rPr>
        <w:t>сайдинг</w:t>
      </w:r>
      <w:proofErr w:type="spellEnd"/>
      <w:r w:rsidR="0041130B" w:rsidRPr="0041130B">
        <w:rPr>
          <w:rFonts w:ascii="Times New Roman" w:eastAsia="Times New Roman" w:hAnsi="Times New Roman" w:cs="Times New Roman"/>
          <w:sz w:val="24"/>
          <w:szCs w:val="24"/>
        </w:rPr>
        <w:t xml:space="preserve">, техника </w:t>
      </w:r>
      <w:r>
        <w:rPr>
          <w:rFonts w:ascii="Times New Roman" w:eastAsia="Times New Roman" w:hAnsi="Times New Roman" w:cs="Times New Roman"/>
          <w:sz w:val="24"/>
          <w:szCs w:val="24"/>
        </w:rPr>
        <w:t>для монтажа, защита конструкций;</w:t>
      </w:r>
    </w:p>
    <w:p w:rsidR="0041130B" w:rsidRPr="0041130B" w:rsidRDefault="003533DC" w:rsidP="00411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41130B" w:rsidRPr="0041130B">
        <w:rPr>
          <w:rFonts w:ascii="Times New Roman" w:eastAsia="Times New Roman" w:hAnsi="Times New Roman" w:cs="Times New Roman"/>
          <w:sz w:val="24"/>
          <w:szCs w:val="24"/>
        </w:rPr>
        <w:t>вери, окна, автоматика: оконные и дверные системы, фурнитура, перегородки, ворота, защитные</w:t>
      </w:r>
      <w:r w:rsidR="00A65BEF">
        <w:rPr>
          <w:rFonts w:ascii="Times New Roman" w:eastAsia="Times New Roman" w:hAnsi="Times New Roman" w:cs="Times New Roman"/>
          <w:sz w:val="24"/>
          <w:szCs w:val="24"/>
        </w:rPr>
        <w:t xml:space="preserve"> механизмы, сигнализация, сейфы;</w:t>
      </w:r>
    </w:p>
    <w:p w:rsidR="0041130B" w:rsidRPr="0041130B" w:rsidRDefault="003533DC" w:rsidP="00411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41130B" w:rsidRPr="0041130B">
        <w:rPr>
          <w:rFonts w:ascii="Times New Roman" w:eastAsia="Times New Roman" w:hAnsi="Times New Roman" w:cs="Times New Roman"/>
          <w:sz w:val="24"/>
          <w:szCs w:val="24"/>
        </w:rPr>
        <w:t xml:space="preserve">лиматические технологии: котлы, системы очистки, водоснабжение, кондиционирование, вентиляция, канализация, </w:t>
      </w:r>
      <w:r>
        <w:rPr>
          <w:rFonts w:ascii="Times New Roman" w:eastAsia="Times New Roman" w:hAnsi="Times New Roman" w:cs="Times New Roman"/>
          <w:sz w:val="24"/>
          <w:szCs w:val="24"/>
        </w:rPr>
        <w:t>приборы учета тепла, газа, воды;</w:t>
      </w:r>
    </w:p>
    <w:p w:rsidR="0041130B" w:rsidRPr="0041130B" w:rsidRDefault="003533DC" w:rsidP="00411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130B" w:rsidRPr="0041130B">
        <w:rPr>
          <w:rFonts w:ascii="Times New Roman" w:eastAsia="Times New Roman" w:hAnsi="Times New Roman" w:cs="Times New Roman"/>
          <w:sz w:val="24"/>
          <w:szCs w:val="24"/>
        </w:rPr>
        <w:t>нтерьер, декор, свет: полы, потолки, пробковые материалы, освещение, лестницы, камины, текстиль, мебель, плитка, натуральный и искусствен</w:t>
      </w:r>
      <w:r>
        <w:rPr>
          <w:rFonts w:ascii="Times New Roman" w:eastAsia="Times New Roman" w:hAnsi="Times New Roman" w:cs="Times New Roman"/>
          <w:sz w:val="24"/>
          <w:szCs w:val="24"/>
        </w:rPr>
        <w:t>ный камень, интерьерные решения;</w:t>
      </w:r>
    </w:p>
    <w:p w:rsidR="0041130B" w:rsidRPr="0041130B" w:rsidRDefault="003533DC" w:rsidP="00411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альтернативные источники энергии;</w:t>
      </w:r>
    </w:p>
    <w:p w:rsidR="0041130B" w:rsidRPr="0041130B" w:rsidRDefault="003533DC" w:rsidP="00411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1130B" w:rsidRPr="0041130B">
        <w:rPr>
          <w:rFonts w:ascii="Times New Roman" w:eastAsia="Times New Roman" w:hAnsi="Times New Roman" w:cs="Times New Roman"/>
          <w:sz w:val="24"/>
          <w:szCs w:val="24"/>
        </w:rPr>
        <w:t xml:space="preserve">редства измерений для ЭТЛ, настройки систем вентиляции, отопления, промышленного холода, систем хранения и переработки, оформления </w:t>
      </w:r>
      <w:r w:rsidR="00A65BEF">
        <w:rPr>
          <w:rFonts w:ascii="Times New Roman" w:eastAsia="Times New Roman" w:hAnsi="Times New Roman" w:cs="Times New Roman"/>
          <w:sz w:val="24"/>
          <w:szCs w:val="24"/>
        </w:rPr>
        <w:t>энергетических паспортов зданий.</w:t>
      </w:r>
    </w:p>
    <w:p w:rsidR="0041130B" w:rsidRPr="00253D66" w:rsidRDefault="0041130B" w:rsidP="0041130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1130B">
        <w:rPr>
          <w:rStyle w:val="a5"/>
          <w:rFonts w:ascii="Times New Roman" w:hAnsi="Times New Roman" w:cs="Times New Roman"/>
          <w:sz w:val="24"/>
          <w:szCs w:val="24"/>
        </w:rPr>
        <w:t>КОНТАКТЫ:</w:t>
      </w:r>
      <w:r w:rsidRPr="0041130B">
        <w:rPr>
          <w:rFonts w:ascii="Times New Roman" w:hAnsi="Times New Roman" w:cs="Times New Roman"/>
          <w:sz w:val="24"/>
          <w:szCs w:val="24"/>
        </w:rPr>
        <w:br/>
      </w:r>
      <w:r w:rsidRPr="0041130B">
        <w:rPr>
          <w:rStyle w:val="a5"/>
          <w:rFonts w:ascii="Times New Roman" w:hAnsi="Times New Roman" w:cs="Times New Roman"/>
          <w:sz w:val="24"/>
          <w:szCs w:val="24"/>
        </w:rPr>
        <w:t>Дата проведения:</w:t>
      </w:r>
      <w:r w:rsidRPr="0041130B">
        <w:rPr>
          <w:rFonts w:ascii="Times New Roman" w:hAnsi="Times New Roman" w:cs="Times New Roman"/>
          <w:sz w:val="24"/>
          <w:szCs w:val="24"/>
        </w:rPr>
        <w:t xml:space="preserve"> </w:t>
      </w:r>
      <w:r w:rsidR="00483E00">
        <w:rPr>
          <w:rFonts w:ascii="Times New Roman" w:hAnsi="Times New Roman" w:cs="Times New Roman"/>
          <w:sz w:val="24"/>
          <w:szCs w:val="24"/>
        </w:rPr>
        <w:t>15-17 апреля 2020 г.</w:t>
      </w:r>
    </w:p>
    <w:p w:rsidR="0041130B" w:rsidRPr="0074239F" w:rsidRDefault="0041130B" w:rsidP="0041130B">
      <w:pPr>
        <w:pStyle w:val="a4"/>
        <w:rPr>
          <w:rFonts w:ascii="Times New Roman" w:hAnsi="Times New Roman" w:cs="Times New Roman"/>
          <w:sz w:val="24"/>
          <w:szCs w:val="24"/>
        </w:rPr>
      </w:pPr>
      <w:r w:rsidRPr="0074239F">
        <w:rPr>
          <w:rStyle w:val="a5"/>
          <w:rFonts w:ascii="Times New Roman" w:hAnsi="Times New Roman" w:cs="Times New Roman"/>
          <w:sz w:val="24"/>
          <w:szCs w:val="24"/>
        </w:rPr>
        <w:t>Место проведения:</w:t>
      </w:r>
      <w:r w:rsidRPr="0074239F">
        <w:rPr>
          <w:rFonts w:ascii="Times New Roman" w:hAnsi="Times New Roman" w:cs="Times New Roman"/>
          <w:sz w:val="24"/>
          <w:szCs w:val="24"/>
        </w:rPr>
        <w:t xml:space="preserve"> Республика Крым, г. Ялта, ул. </w:t>
      </w:r>
      <w:proofErr w:type="spellStart"/>
      <w:r w:rsidRPr="0074239F">
        <w:rPr>
          <w:rFonts w:ascii="Times New Roman" w:hAnsi="Times New Roman" w:cs="Times New Roman"/>
          <w:sz w:val="24"/>
          <w:szCs w:val="24"/>
        </w:rPr>
        <w:t>Дражинского</w:t>
      </w:r>
      <w:proofErr w:type="spellEnd"/>
      <w:r w:rsidRPr="0074239F">
        <w:rPr>
          <w:rFonts w:ascii="Times New Roman" w:hAnsi="Times New Roman" w:cs="Times New Roman"/>
          <w:sz w:val="24"/>
          <w:szCs w:val="24"/>
        </w:rPr>
        <w:t xml:space="preserve"> 50, гостиничный комплекс «Ялта -Интурист».</w:t>
      </w:r>
    </w:p>
    <w:p w:rsidR="0041130B" w:rsidRPr="0074239F" w:rsidRDefault="0041130B" w:rsidP="0041130B">
      <w:pPr>
        <w:pStyle w:val="a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23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всем вопросам обращайтесь по телефонам: </w:t>
      </w:r>
    </w:p>
    <w:p w:rsidR="0041130B" w:rsidRPr="0060347E" w:rsidRDefault="0041130B" w:rsidP="0041130B">
      <w:pPr>
        <w:rPr>
          <w:rFonts w:ascii="Times New Roman" w:hAnsi="Times New Roman" w:cs="Times New Roman"/>
        </w:rPr>
      </w:pPr>
      <w:r w:rsidRPr="0060347E">
        <w:rPr>
          <w:rFonts w:ascii="Times New Roman" w:hAnsi="Times New Roman" w:cs="Times New Roman"/>
          <w:sz w:val="24"/>
          <w:szCs w:val="24"/>
        </w:rPr>
        <w:lastRenderedPageBreak/>
        <w:t>Тел: +7 (978) 900 90 90</w:t>
      </w:r>
      <w:r w:rsidRPr="0060347E">
        <w:rPr>
          <w:rFonts w:ascii="Times New Roman" w:hAnsi="Times New Roman" w:cs="Times New Roman"/>
          <w:sz w:val="24"/>
          <w:szCs w:val="24"/>
        </w:rPr>
        <w:br/>
        <w:t>Тел: +7 (499) 110 80 90</w:t>
      </w:r>
      <w:bookmarkStart w:id="0" w:name="_GoBack"/>
      <w:bookmarkEnd w:id="0"/>
      <w:r w:rsidRPr="0060347E">
        <w:rPr>
          <w:rFonts w:ascii="Times New Roman" w:hAnsi="Times New Roman" w:cs="Times New Roman"/>
          <w:sz w:val="24"/>
          <w:szCs w:val="24"/>
        </w:rPr>
        <w:br/>
        <w:t>Тел: +7 (3652) 620 670</w:t>
      </w:r>
      <w:r w:rsidRPr="006034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347E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60347E">
        <w:rPr>
          <w:rFonts w:ascii="Times New Roman" w:hAnsi="Times New Roman" w:cs="Times New Roman"/>
          <w:b/>
          <w:sz w:val="24"/>
          <w:szCs w:val="24"/>
        </w:rPr>
        <w:t>:</w:t>
      </w:r>
      <w:r w:rsidRPr="0060347E">
        <w:rPr>
          <w:rFonts w:ascii="Times New Roman" w:hAnsi="Times New Roman" w:cs="Times New Roman"/>
          <w:sz w:val="24"/>
          <w:szCs w:val="24"/>
        </w:rPr>
        <w:t xml:space="preserve"> info@expocrimea.com</w:t>
      </w:r>
      <w:r w:rsidRPr="0060347E">
        <w:rPr>
          <w:rFonts w:ascii="Times New Roman" w:hAnsi="Times New Roman" w:cs="Times New Roman"/>
          <w:sz w:val="24"/>
          <w:szCs w:val="24"/>
        </w:rPr>
        <w:br/>
      </w:r>
      <w:r w:rsidR="0060347E" w:rsidRPr="0060347E">
        <w:rPr>
          <w:rFonts w:ascii="Times New Roman" w:hAnsi="Times New Roman" w:cs="Times New Roman"/>
        </w:rPr>
        <w:t xml:space="preserve">Ссылка на мероприятие: </w:t>
      </w:r>
      <w:hyperlink r:id="rId7" w:history="1">
        <w:r w:rsidR="0060347E" w:rsidRPr="0060347E">
          <w:rPr>
            <w:rStyle w:val="a3"/>
            <w:rFonts w:ascii="Times New Roman" w:hAnsi="Times New Roman" w:cs="Times New Roman"/>
          </w:rPr>
          <w:t>https://expocrimea.com/portfolios/strojekspokrym/</w:t>
        </w:r>
      </w:hyperlink>
    </w:p>
    <w:p w:rsidR="0060347E" w:rsidRDefault="0060347E" w:rsidP="0041130B"/>
    <w:sectPr w:rsidR="0060347E" w:rsidSect="00D3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">
    <w:altName w:val="Arial"/>
    <w:charset w:val="CC"/>
    <w:family w:val="swiss"/>
    <w:pitch w:val="variable"/>
    <w:sig w:usb0="00000001" w:usb1="4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C4356"/>
    <w:multiLevelType w:val="multilevel"/>
    <w:tmpl w:val="0548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30B"/>
    <w:rsid w:val="00253D66"/>
    <w:rsid w:val="003533DC"/>
    <w:rsid w:val="0041130B"/>
    <w:rsid w:val="00483E00"/>
    <w:rsid w:val="004A6972"/>
    <w:rsid w:val="0060347E"/>
    <w:rsid w:val="00902056"/>
    <w:rsid w:val="00A624D2"/>
    <w:rsid w:val="00A65BEF"/>
    <w:rsid w:val="00D3021B"/>
    <w:rsid w:val="00E3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5B088-A4CB-448B-B55F-01EC02D8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1B"/>
  </w:style>
  <w:style w:type="paragraph" w:styleId="2">
    <w:name w:val="heading 2"/>
    <w:basedOn w:val="a"/>
    <w:link w:val="20"/>
    <w:uiPriority w:val="9"/>
    <w:qFormat/>
    <w:rsid w:val="00411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30B"/>
    <w:rPr>
      <w:color w:val="0000FF"/>
      <w:u w:val="single"/>
    </w:rPr>
  </w:style>
  <w:style w:type="paragraph" w:styleId="a4">
    <w:name w:val="No Spacing"/>
    <w:uiPriority w:val="1"/>
    <w:qFormat/>
    <w:rsid w:val="0041130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113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41130B"/>
    <w:rPr>
      <w:b/>
      <w:bCs/>
    </w:rPr>
  </w:style>
  <w:style w:type="paragraph" w:styleId="a6">
    <w:name w:val="List Paragraph"/>
    <w:basedOn w:val="a"/>
    <w:uiPriority w:val="34"/>
    <w:qFormat/>
    <w:rsid w:val="0041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pocrimea.com/portfolios/strojekspokry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crimea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2019-08-07T08:56:00Z</dcterms:created>
  <dcterms:modified xsi:type="dcterms:W3CDTF">2019-08-29T11:26:00Z</dcterms:modified>
</cp:coreProperties>
</file>