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5FA8" w14:textId="4A5213CF" w:rsidR="00416B36" w:rsidRPr="009F1EF5" w:rsidRDefault="00416B36" w:rsidP="000A6CEB">
      <w:pPr>
        <w:tabs>
          <w:tab w:val="left" w:pos="3960"/>
          <w:tab w:val="center" w:pos="50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1EF5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44FFB8B3" w14:textId="77777777" w:rsidR="00416B36" w:rsidRPr="009F1EF5" w:rsidRDefault="00416B36" w:rsidP="00416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9F1EF5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215D90DB" w14:textId="77777777" w:rsidR="00416B36" w:rsidRPr="009F1EF5" w:rsidRDefault="00416B36" w:rsidP="00416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1EF5">
        <w:rPr>
          <w:rFonts w:ascii="Times New Roman" w:eastAsia="Times New Roman" w:hAnsi="Times New Roman" w:cs="Times New Roman"/>
          <w:b/>
          <w:sz w:val="28"/>
        </w:rPr>
        <w:t>Республики Мордовия в январе 2024 года</w:t>
      </w:r>
    </w:p>
    <w:p w14:paraId="1D8AF5A1" w14:textId="77777777" w:rsidR="00416B36" w:rsidRPr="009F1EF5" w:rsidRDefault="00416B36" w:rsidP="00416B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76FDF3AE" w14:textId="77777777" w:rsidR="00416B36" w:rsidRPr="000A6CEB" w:rsidRDefault="00416B36" w:rsidP="00416B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6CEB">
        <w:rPr>
          <w:rFonts w:ascii="Times New Roman" w:eastAsia="Times New Roman" w:hAnsi="Times New Roman" w:cs="Times New Roman"/>
          <w:sz w:val="28"/>
        </w:rPr>
        <w:t>Социально-экономическая ситуация в Республике Мордовия в                      январе 2024 года характеризовалась положительной динамикой промышленного и сельскохозяйственного производства, объема строительных работ, реальной и номинальной начисленной заработной платы.</w:t>
      </w:r>
    </w:p>
    <w:p w14:paraId="077A6462" w14:textId="77777777" w:rsidR="00416B36" w:rsidRPr="000A6CEB" w:rsidRDefault="00416B36" w:rsidP="00416B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0A6CEB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составил 114,6 процента. </w:t>
      </w:r>
    </w:p>
    <w:p w14:paraId="7D69B4FA" w14:textId="77777777" w:rsidR="00416B36" w:rsidRPr="000A6CEB" w:rsidRDefault="00416B36" w:rsidP="00416B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6CEB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             28,9 млрд. рублей – 121,2 % к 2023 году в действующих ценах. </w:t>
      </w:r>
    </w:p>
    <w:p w14:paraId="5B50CF8F" w14:textId="77777777" w:rsidR="00416B36" w:rsidRPr="000A6CEB" w:rsidRDefault="00416B36" w:rsidP="00416B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6CEB">
        <w:rPr>
          <w:rFonts w:ascii="Times New Roman" w:eastAsia="Times New Roman" w:hAnsi="Times New Roman" w:cs="Times New Roman"/>
          <w:sz w:val="28"/>
        </w:rPr>
        <w:t>Обеспечен рост объемов отгруженной продукции в производстве готовых металлических изделий, кроме машин и оборудования – в 4,9 р., производстве прочих транспортных средств и оборудования – 147,1%,  производство пищевых продуктов – 124,5%, производстве электрического оборудования – 114,2%, производстве химических веществ и химических продуктов – 113,1%, металлургическом производстве – 110,8%, производстве прочей неметаллической минеральной продукции – 102,3 процента.</w:t>
      </w:r>
    </w:p>
    <w:p w14:paraId="46377ACA" w14:textId="77777777" w:rsidR="00416B36" w:rsidRPr="000A6CEB" w:rsidRDefault="00416B36" w:rsidP="00416B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6CEB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отгружено продукции на сумму 26,5 млрд. рублей – 123,1% к предыдущему году, в том числе в обрабатывающих производствах – 24,3 млрд. рублей – 124,4 процента. </w:t>
      </w:r>
    </w:p>
    <w:p w14:paraId="7BC11779" w14:textId="77777777" w:rsidR="00416B36" w:rsidRPr="000A6CEB" w:rsidRDefault="00416B36" w:rsidP="00416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83916312"/>
      <w:bookmarkEnd w:id="0"/>
      <w:r w:rsidRPr="000A6CEB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источников финансирования за 2023 год составил 74,1 млрд. рублей – 112,4% к предыдущему году в сопоставимых ценах.</w:t>
      </w:r>
    </w:p>
    <w:bookmarkEnd w:id="1"/>
    <w:p w14:paraId="21E5AFF5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6CEB">
        <w:rPr>
          <w:rFonts w:ascii="Times New Roman" w:eastAsia="Times New Roman" w:hAnsi="Times New Roman" w:cs="Times New Roman"/>
          <w:sz w:val="28"/>
        </w:rPr>
        <w:t>Строительными организациями республики выполнены работы по виду деятельности «Строительство» на сумму 1,7 млрд. рублей (194,7% к            2023 году).</w:t>
      </w:r>
    </w:p>
    <w:p w14:paraId="039C1D67" w14:textId="3C63BCE4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A6CEB">
        <w:rPr>
          <w:rFonts w:ascii="Times New Roman" w:eastAsia="Times New Roman" w:hAnsi="Times New Roman" w:cs="Times New Roman"/>
          <w:sz w:val="28"/>
        </w:rPr>
        <w:t>Предприятиями и организациями всех форм собственности, а также индивидуальными застройщиками введено 39,7 тыс. кв. м общей площади жилых домов (100,8% к предыдущему году). Р</w:t>
      </w:r>
      <w:r w:rsidRPr="000A6CEB">
        <w:rPr>
          <w:rFonts w:ascii="Times New Roman" w:eastAsia="Times New Roman" w:hAnsi="Times New Roman" w:cs="Times New Roman"/>
          <w:sz w:val="28"/>
          <w:szCs w:val="24"/>
        </w:rPr>
        <w:t>еализуется проект АО «СЗ «Мордовская ипотечная корпорация» (г.о. Саранск) – «Комплексная застройка многоэтажными жилыми домами на участке между                                    ул. Волгоградская и автомобильной дорогой на с. Кочкурово (в районе                    р. Тавла) г. Саранска. Проект застройки четвертого микрорайона» (пл. №1а,</w:t>
      </w:r>
      <w:r w:rsidR="000A6C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6CEB">
        <w:rPr>
          <w:rFonts w:ascii="Times New Roman" w:eastAsia="Times New Roman" w:hAnsi="Times New Roman" w:cs="Times New Roman"/>
          <w:sz w:val="28"/>
          <w:szCs w:val="24"/>
        </w:rPr>
        <w:t>№1б, №2а, №2б, №6, №7, №8, №9, №10, №11 по генплану).</w:t>
      </w:r>
    </w:p>
    <w:p w14:paraId="1720B244" w14:textId="6F47CB1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6CEB">
        <w:rPr>
          <w:rFonts w:ascii="Times New Roman" w:eastAsia="Times New Roman" w:hAnsi="Times New Roman" w:cs="Times New Roman"/>
          <w:sz w:val="28"/>
        </w:rPr>
        <w:t xml:space="preserve">Объем валовой продукции сельского хозяйства во всех категориях хозяйств </w:t>
      </w:r>
      <w:bookmarkStart w:id="2" w:name="_Hlk84231690"/>
      <w:r w:rsidRPr="000A6CEB">
        <w:rPr>
          <w:rFonts w:ascii="Times New Roman" w:eastAsia="Times New Roman" w:hAnsi="Times New Roman" w:cs="Times New Roman"/>
          <w:sz w:val="28"/>
        </w:rPr>
        <w:t xml:space="preserve">в январе 2024 года </w:t>
      </w:r>
      <w:bookmarkEnd w:id="2"/>
      <w:r w:rsidRPr="000A6CEB">
        <w:rPr>
          <w:rFonts w:ascii="Times New Roman" w:eastAsia="Times New Roman" w:hAnsi="Times New Roman" w:cs="Times New Roman"/>
          <w:sz w:val="28"/>
        </w:rPr>
        <w:t>составил 4,2 млрд. рублей – 102,5% к 2023 году.</w:t>
      </w:r>
    </w:p>
    <w:p w14:paraId="7E2B36BD" w14:textId="77777777" w:rsidR="00FC36AA" w:rsidRDefault="00416B36" w:rsidP="00FC36AA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6CEB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                        (в живом весе) 35,9 тыс. тонн – 102,8% к январю 2023 года, молока –                      44,1 тыс. тонн (108,5%), яиц – 120,3 млн. штук –  92,4 процента.</w:t>
      </w:r>
    </w:p>
    <w:p w14:paraId="41B14A18" w14:textId="360F25D5" w:rsidR="00416B36" w:rsidRPr="000A6CEB" w:rsidRDefault="00416B36" w:rsidP="00FC36AA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6CEB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Оборот </w:t>
      </w:r>
      <w:r w:rsidRPr="000A6CEB">
        <w:rPr>
          <w:rFonts w:ascii="Times New Roman" w:eastAsia="Times New Roman" w:hAnsi="Times New Roman" w:cs="Times New Roman"/>
          <w:sz w:val="28"/>
        </w:rPr>
        <w:t xml:space="preserve">розничной торговли составил 12,7 млрд. рублей – 99,7% к </w:t>
      </w:r>
      <w:r w:rsidRPr="000A6CEB">
        <w:rPr>
          <w:rFonts w:ascii="Times New Roman" w:eastAsia="Times New Roman" w:hAnsi="Times New Roman" w:cs="Times New Roman"/>
          <w:sz w:val="28"/>
        </w:rPr>
        <w:lastRenderedPageBreak/>
        <w:t>январю 2023 года.</w:t>
      </w:r>
    </w:p>
    <w:p w14:paraId="25B63BA1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6CEB">
        <w:rPr>
          <w:rFonts w:ascii="Times New Roman" w:eastAsia="Times New Roman" w:hAnsi="Times New Roman" w:cs="Times New Roman"/>
          <w:sz w:val="28"/>
        </w:rPr>
        <w:t>Оказа</w:t>
      </w:r>
      <w:bookmarkStart w:id="3" w:name="_GoBack"/>
      <w:bookmarkEnd w:id="3"/>
      <w:r w:rsidRPr="000A6CEB">
        <w:rPr>
          <w:rFonts w:ascii="Times New Roman" w:eastAsia="Times New Roman" w:hAnsi="Times New Roman" w:cs="Times New Roman"/>
          <w:sz w:val="28"/>
        </w:rPr>
        <w:t xml:space="preserve">но платных услуг населению на сумму 3,3 млрд. рублей или 106,3% к соответствующему периоду предыдущего году. </w:t>
      </w:r>
    </w:p>
    <w:p w14:paraId="5B1A62CF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6CEB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67,3% общего объема. </w:t>
      </w:r>
    </w:p>
    <w:p w14:paraId="36071CB6" w14:textId="64E4F19C" w:rsidR="00E661E1" w:rsidRPr="000A6CEB" w:rsidRDefault="00416B36" w:rsidP="00E661E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6CEB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среднем по республике в конце января 2024 года составила 4 935,71 рубля.</w:t>
      </w:r>
    </w:p>
    <w:p w14:paraId="14085FB1" w14:textId="77777777" w:rsidR="00F57530" w:rsidRPr="000A6CEB" w:rsidRDefault="00F57530" w:rsidP="00F57530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>Номинальная начисленная среднемесячная заработная плата работников организаций, включая субъекты малого предпринимательства, в 2023 году (по оперативным данным Мордовиястата) составила                          46 236,1 рублей с темпом роста к 2022 году 116,2 процента.</w:t>
      </w:r>
    </w:p>
    <w:p w14:paraId="62772554" w14:textId="6FEB1942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>Номинальная начисленная среднемес</w:t>
      </w:r>
      <w:r w:rsidR="00061F20" w:rsidRPr="000A6CEB">
        <w:rPr>
          <w:rFonts w:ascii="Times New Roman" w:hAnsi="Times New Roman" w:cs="Times New Roman"/>
          <w:color w:val="00000A"/>
          <w:sz w:val="28"/>
          <w:szCs w:val="28"/>
        </w:rPr>
        <w:t xml:space="preserve">ячная заработная плата по видам </w:t>
      </w:r>
      <w:r w:rsidRPr="000A6CEB">
        <w:rPr>
          <w:rFonts w:ascii="Times New Roman" w:hAnsi="Times New Roman" w:cs="Times New Roman"/>
          <w:color w:val="00000A"/>
          <w:sz w:val="28"/>
          <w:szCs w:val="28"/>
        </w:rPr>
        <w:t>экономической деятельности составила:</w:t>
      </w:r>
    </w:p>
    <w:p w14:paraId="0FDFFAC2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>«обрабатывающие производства» – 53 568,4 рубля (123,8% к 2022 г.);</w:t>
      </w:r>
    </w:p>
    <w:p w14:paraId="1EA3A5E4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>«сельское, лесное хозяйство, охота, рыболовство и рыбоводство» –                    51 922,6 рубля (117,9%);</w:t>
      </w:r>
    </w:p>
    <w:p w14:paraId="071FE543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>«строительство» – 50 623,8 рубля (119,8%);</w:t>
      </w:r>
    </w:p>
    <w:p w14:paraId="6DAAEF1D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>«обеспечение электрической энергией, газом и паром; кондиционирование воздуха» – 53 581,3 рубль (116,0 %);</w:t>
      </w:r>
    </w:p>
    <w:p w14:paraId="51A41914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>«водоснабжение; водоотведение, организация сбора и утилизации отходов, деятельность по ликвидации загрязнений» – 32 259,0 рублей (104,1%).</w:t>
      </w:r>
    </w:p>
    <w:p w14:paraId="1F6303B0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37 343,7 рубля (107,9%), «образование» – 33 404,8 рубля (110,7%).</w:t>
      </w:r>
    </w:p>
    <w:p w14:paraId="34912E3C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 xml:space="preserve">Реальная заработная плата составила </w:t>
      </w:r>
      <w:r w:rsidRPr="000A6CEB">
        <w:rPr>
          <w:rFonts w:ascii="Times New Roman" w:hAnsi="Times New Roman" w:cs="Times New Roman"/>
          <w:sz w:val="28"/>
          <w:szCs w:val="28"/>
        </w:rPr>
        <w:t xml:space="preserve">110,9 </w:t>
      </w:r>
      <w:r w:rsidRPr="000A6CEB">
        <w:rPr>
          <w:rFonts w:ascii="Times New Roman" w:hAnsi="Times New Roman" w:cs="Times New Roman"/>
          <w:color w:val="00000A"/>
          <w:sz w:val="28"/>
          <w:szCs w:val="28"/>
        </w:rPr>
        <w:t>процента.</w:t>
      </w:r>
    </w:p>
    <w:p w14:paraId="40A78F96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>По предварительным данным Мордовиястата реальные денежные доходы населения за 2023 год составили 105,8 процента, денежные доходы в расчете на душу населения – 28 473 рубля с темпом роста к 2022 году                111,6 процента.</w:t>
      </w:r>
    </w:p>
    <w:p w14:paraId="773C3485" w14:textId="688A04E3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>Сводный индекс потребительских цен за январь 2024 года</w:t>
      </w:r>
      <w:r w:rsidR="00061F20" w:rsidRPr="000A6CEB">
        <w:rPr>
          <w:rFonts w:ascii="Times New Roman" w:hAnsi="Times New Roman" w:cs="Times New Roman"/>
          <w:color w:val="00000A"/>
          <w:sz w:val="28"/>
          <w:szCs w:val="28"/>
        </w:rPr>
        <w:t xml:space="preserve"> составил </w:t>
      </w:r>
      <w:r w:rsidRPr="000A6CEB">
        <w:rPr>
          <w:rFonts w:ascii="Times New Roman" w:hAnsi="Times New Roman" w:cs="Times New Roman"/>
          <w:color w:val="00000A"/>
          <w:sz w:val="28"/>
          <w:szCs w:val="28"/>
        </w:rPr>
        <w:t xml:space="preserve">106,3 процента. </w:t>
      </w:r>
    </w:p>
    <w:p w14:paraId="5BB7DA03" w14:textId="77777777" w:rsidR="00416B36" w:rsidRPr="000A6CEB" w:rsidRDefault="00416B36" w:rsidP="00416B3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6CEB">
        <w:rPr>
          <w:rFonts w:ascii="Times New Roman" w:hAnsi="Times New Roman" w:cs="Times New Roman"/>
          <w:color w:val="00000A"/>
          <w:sz w:val="28"/>
          <w:szCs w:val="28"/>
        </w:rPr>
        <w:t>На рынке труда численность официально зарегистрированных безработных составила (по состоянию на 1 февраля 2024 года) –                         2,0 тыс. человек. Уровень регистрируемой безработицы – 0,5 процента.</w:t>
      </w:r>
    </w:p>
    <w:p w14:paraId="16ED9777" w14:textId="05F867E4" w:rsidR="00B1753B" w:rsidRPr="000A6CEB" w:rsidRDefault="00B1753B" w:rsidP="00F5753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</w:p>
    <w:sectPr w:rsidR="00B1753B" w:rsidRPr="000A6CEB" w:rsidSect="00FC36A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FEA05" w14:textId="77777777" w:rsidR="00000000" w:rsidRDefault="00FC36AA">
      <w:pPr>
        <w:spacing w:after="0" w:line="240" w:lineRule="auto"/>
      </w:pPr>
      <w:r>
        <w:separator/>
      </w:r>
    </w:p>
  </w:endnote>
  <w:endnote w:type="continuationSeparator" w:id="0">
    <w:p w14:paraId="1F6A6D18" w14:textId="77777777" w:rsidR="00000000" w:rsidRDefault="00FC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59B6A" w14:textId="77777777" w:rsidR="00000000" w:rsidRDefault="00FC36AA">
      <w:pPr>
        <w:spacing w:after="0" w:line="240" w:lineRule="auto"/>
      </w:pPr>
      <w:r>
        <w:separator/>
      </w:r>
    </w:p>
  </w:footnote>
  <w:footnote w:type="continuationSeparator" w:id="0">
    <w:p w14:paraId="25FD1CC9" w14:textId="77777777" w:rsidR="00000000" w:rsidRDefault="00FC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35452"/>
      <w:docPartObj>
        <w:docPartGallery w:val="Page Numbers (Top of Page)"/>
        <w:docPartUnique/>
      </w:docPartObj>
    </w:sdtPr>
    <w:sdtEndPr/>
    <w:sdtContent>
      <w:p w14:paraId="4D54453C" w14:textId="7EDA8472" w:rsidR="00092BE4" w:rsidRDefault="002759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AA">
          <w:rPr>
            <w:noProof/>
          </w:rPr>
          <w:t>2</w:t>
        </w:r>
        <w:r>
          <w:fldChar w:fldCharType="end"/>
        </w:r>
      </w:p>
    </w:sdtContent>
  </w:sdt>
  <w:p w14:paraId="34F0FE5E" w14:textId="77777777" w:rsidR="00092BE4" w:rsidRDefault="00FC36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4C8"/>
    <w:rsid w:val="00006566"/>
    <w:rsid w:val="0000740D"/>
    <w:rsid w:val="00013F78"/>
    <w:rsid w:val="00017312"/>
    <w:rsid w:val="00023C8F"/>
    <w:rsid w:val="00030E0C"/>
    <w:rsid w:val="0003413B"/>
    <w:rsid w:val="00037995"/>
    <w:rsid w:val="00042FF7"/>
    <w:rsid w:val="00047749"/>
    <w:rsid w:val="00057C39"/>
    <w:rsid w:val="00061F20"/>
    <w:rsid w:val="000644AA"/>
    <w:rsid w:val="000916B9"/>
    <w:rsid w:val="00093CB9"/>
    <w:rsid w:val="000A6315"/>
    <w:rsid w:val="000A6CEB"/>
    <w:rsid w:val="000C163E"/>
    <w:rsid w:val="000C4E2A"/>
    <w:rsid w:val="000C768F"/>
    <w:rsid w:val="000D6A45"/>
    <w:rsid w:val="000E076E"/>
    <w:rsid w:val="000E3205"/>
    <w:rsid w:val="000E3D8A"/>
    <w:rsid w:val="000E58FB"/>
    <w:rsid w:val="000E5D06"/>
    <w:rsid w:val="000F0AB5"/>
    <w:rsid w:val="000F2031"/>
    <w:rsid w:val="000F5E07"/>
    <w:rsid w:val="00116448"/>
    <w:rsid w:val="001220DB"/>
    <w:rsid w:val="001263E4"/>
    <w:rsid w:val="001335EA"/>
    <w:rsid w:val="00133A8A"/>
    <w:rsid w:val="001421AE"/>
    <w:rsid w:val="001459AD"/>
    <w:rsid w:val="00153431"/>
    <w:rsid w:val="00170B78"/>
    <w:rsid w:val="00175AA3"/>
    <w:rsid w:val="001776AA"/>
    <w:rsid w:val="00182460"/>
    <w:rsid w:val="00185EFA"/>
    <w:rsid w:val="0019757B"/>
    <w:rsid w:val="001A1013"/>
    <w:rsid w:val="001A1784"/>
    <w:rsid w:val="001B0975"/>
    <w:rsid w:val="001B3F49"/>
    <w:rsid w:val="001C1844"/>
    <w:rsid w:val="001C2626"/>
    <w:rsid w:val="001C405F"/>
    <w:rsid w:val="001C57CB"/>
    <w:rsid w:val="001D5488"/>
    <w:rsid w:val="001D6979"/>
    <w:rsid w:val="002019EB"/>
    <w:rsid w:val="00211474"/>
    <w:rsid w:val="00215A78"/>
    <w:rsid w:val="00216DB9"/>
    <w:rsid w:val="002412CD"/>
    <w:rsid w:val="00252F24"/>
    <w:rsid w:val="00253FDB"/>
    <w:rsid w:val="00266573"/>
    <w:rsid w:val="00274472"/>
    <w:rsid w:val="00274EE1"/>
    <w:rsid w:val="00275980"/>
    <w:rsid w:val="002B0278"/>
    <w:rsid w:val="002B1392"/>
    <w:rsid w:val="002B283D"/>
    <w:rsid w:val="002B4CEC"/>
    <w:rsid w:val="002B5CD1"/>
    <w:rsid w:val="002B61B2"/>
    <w:rsid w:val="002B6772"/>
    <w:rsid w:val="002C18DE"/>
    <w:rsid w:val="002D3A43"/>
    <w:rsid w:val="002D6871"/>
    <w:rsid w:val="002D77FF"/>
    <w:rsid w:val="002E1B23"/>
    <w:rsid w:val="002E31DD"/>
    <w:rsid w:val="002E4C90"/>
    <w:rsid w:val="002F35C5"/>
    <w:rsid w:val="0031676A"/>
    <w:rsid w:val="0031761B"/>
    <w:rsid w:val="00326189"/>
    <w:rsid w:val="00327A47"/>
    <w:rsid w:val="00334CF9"/>
    <w:rsid w:val="00334D28"/>
    <w:rsid w:val="003402AD"/>
    <w:rsid w:val="00353179"/>
    <w:rsid w:val="00356156"/>
    <w:rsid w:val="00360BD2"/>
    <w:rsid w:val="00377F37"/>
    <w:rsid w:val="00380328"/>
    <w:rsid w:val="003A714D"/>
    <w:rsid w:val="003B0F8C"/>
    <w:rsid w:val="003C4FD5"/>
    <w:rsid w:val="003D06E4"/>
    <w:rsid w:val="003D2022"/>
    <w:rsid w:val="003D7C59"/>
    <w:rsid w:val="003E33ED"/>
    <w:rsid w:val="003F1A72"/>
    <w:rsid w:val="004041B7"/>
    <w:rsid w:val="004071F8"/>
    <w:rsid w:val="00414397"/>
    <w:rsid w:val="00416B36"/>
    <w:rsid w:val="00424376"/>
    <w:rsid w:val="0043627E"/>
    <w:rsid w:val="00450C8D"/>
    <w:rsid w:val="00453C85"/>
    <w:rsid w:val="00461D09"/>
    <w:rsid w:val="004625B8"/>
    <w:rsid w:val="004644AD"/>
    <w:rsid w:val="00482C96"/>
    <w:rsid w:val="004910B5"/>
    <w:rsid w:val="004A189D"/>
    <w:rsid w:val="004A5A41"/>
    <w:rsid w:val="004A6330"/>
    <w:rsid w:val="004A6940"/>
    <w:rsid w:val="004B16CF"/>
    <w:rsid w:val="004C3848"/>
    <w:rsid w:val="004C5188"/>
    <w:rsid w:val="004D7676"/>
    <w:rsid w:val="004E2777"/>
    <w:rsid w:val="00514BE2"/>
    <w:rsid w:val="005255A4"/>
    <w:rsid w:val="00530613"/>
    <w:rsid w:val="0053108A"/>
    <w:rsid w:val="00543384"/>
    <w:rsid w:val="00545389"/>
    <w:rsid w:val="005462E0"/>
    <w:rsid w:val="005577C4"/>
    <w:rsid w:val="005578D7"/>
    <w:rsid w:val="00560DF7"/>
    <w:rsid w:val="00563296"/>
    <w:rsid w:val="00571DDA"/>
    <w:rsid w:val="00575DED"/>
    <w:rsid w:val="0058235A"/>
    <w:rsid w:val="00583F40"/>
    <w:rsid w:val="00594F23"/>
    <w:rsid w:val="005A05B5"/>
    <w:rsid w:val="005A0F91"/>
    <w:rsid w:val="005A2F82"/>
    <w:rsid w:val="005C1383"/>
    <w:rsid w:val="005D7CD8"/>
    <w:rsid w:val="00602030"/>
    <w:rsid w:val="00616325"/>
    <w:rsid w:val="00632E32"/>
    <w:rsid w:val="00635599"/>
    <w:rsid w:val="006379A0"/>
    <w:rsid w:val="00642A85"/>
    <w:rsid w:val="00652A9A"/>
    <w:rsid w:val="006575D9"/>
    <w:rsid w:val="0066556B"/>
    <w:rsid w:val="00690C09"/>
    <w:rsid w:val="006A3288"/>
    <w:rsid w:val="006A3ABD"/>
    <w:rsid w:val="006A58C0"/>
    <w:rsid w:val="006B71FB"/>
    <w:rsid w:val="006F4F4D"/>
    <w:rsid w:val="00711C71"/>
    <w:rsid w:val="00712BE7"/>
    <w:rsid w:val="00723616"/>
    <w:rsid w:val="007274B4"/>
    <w:rsid w:val="00750A76"/>
    <w:rsid w:val="00754C06"/>
    <w:rsid w:val="0076222B"/>
    <w:rsid w:val="00777FF4"/>
    <w:rsid w:val="00780781"/>
    <w:rsid w:val="0078775A"/>
    <w:rsid w:val="00795C16"/>
    <w:rsid w:val="007A1B4C"/>
    <w:rsid w:val="007B07A5"/>
    <w:rsid w:val="007D3110"/>
    <w:rsid w:val="007D389D"/>
    <w:rsid w:val="00801A58"/>
    <w:rsid w:val="00802699"/>
    <w:rsid w:val="00811EAC"/>
    <w:rsid w:val="00827625"/>
    <w:rsid w:val="00830182"/>
    <w:rsid w:val="008314C8"/>
    <w:rsid w:val="00844393"/>
    <w:rsid w:val="00855BA3"/>
    <w:rsid w:val="00862FB6"/>
    <w:rsid w:val="00870D9B"/>
    <w:rsid w:val="00883789"/>
    <w:rsid w:val="0088606E"/>
    <w:rsid w:val="00887CB3"/>
    <w:rsid w:val="00895167"/>
    <w:rsid w:val="008A0792"/>
    <w:rsid w:val="008A41CC"/>
    <w:rsid w:val="008A44D1"/>
    <w:rsid w:val="008A7669"/>
    <w:rsid w:val="008B555E"/>
    <w:rsid w:val="008C23B4"/>
    <w:rsid w:val="008C276E"/>
    <w:rsid w:val="008D18A4"/>
    <w:rsid w:val="008E5DFF"/>
    <w:rsid w:val="008F2467"/>
    <w:rsid w:val="008F4B40"/>
    <w:rsid w:val="00902AA8"/>
    <w:rsid w:val="00905979"/>
    <w:rsid w:val="009108F4"/>
    <w:rsid w:val="00911424"/>
    <w:rsid w:val="00912756"/>
    <w:rsid w:val="00912B87"/>
    <w:rsid w:val="009179E1"/>
    <w:rsid w:val="0092341F"/>
    <w:rsid w:val="00926E4A"/>
    <w:rsid w:val="009376E9"/>
    <w:rsid w:val="0094325C"/>
    <w:rsid w:val="009503A0"/>
    <w:rsid w:val="00954CAD"/>
    <w:rsid w:val="00960F3C"/>
    <w:rsid w:val="00965A4E"/>
    <w:rsid w:val="00966B26"/>
    <w:rsid w:val="0098274F"/>
    <w:rsid w:val="00986397"/>
    <w:rsid w:val="00991ED2"/>
    <w:rsid w:val="00996A81"/>
    <w:rsid w:val="009A69AC"/>
    <w:rsid w:val="009B17BB"/>
    <w:rsid w:val="009C1170"/>
    <w:rsid w:val="009C6CD0"/>
    <w:rsid w:val="009D1E11"/>
    <w:rsid w:val="009F4BDE"/>
    <w:rsid w:val="00A03A6D"/>
    <w:rsid w:val="00A055DD"/>
    <w:rsid w:val="00A11E2E"/>
    <w:rsid w:val="00A15417"/>
    <w:rsid w:val="00A228AF"/>
    <w:rsid w:val="00A24026"/>
    <w:rsid w:val="00A27B96"/>
    <w:rsid w:val="00A34D7C"/>
    <w:rsid w:val="00A35284"/>
    <w:rsid w:val="00A41263"/>
    <w:rsid w:val="00A460CF"/>
    <w:rsid w:val="00A84D67"/>
    <w:rsid w:val="00A85369"/>
    <w:rsid w:val="00A907D0"/>
    <w:rsid w:val="00A96EBC"/>
    <w:rsid w:val="00AA2F46"/>
    <w:rsid w:val="00AA3A40"/>
    <w:rsid w:val="00AB6B64"/>
    <w:rsid w:val="00AC1526"/>
    <w:rsid w:val="00AC2720"/>
    <w:rsid w:val="00AE0357"/>
    <w:rsid w:val="00AF0A8D"/>
    <w:rsid w:val="00AF3665"/>
    <w:rsid w:val="00AF6645"/>
    <w:rsid w:val="00B1753B"/>
    <w:rsid w:val="00B32D21"/>
    <w:rsid w:val="00B37CBF"/>
    <w:rsid w:val="00B447DC"/>
    <w:rsid w:val="00B513F9"/>
    <w:rsid w:val="00B53706"/>
    <w:rsid w:val="00B6135A"/>
    <w:rsid w:val="00B63DC2"/>
    <w:rsid w:val="00B64FF8"/>
    <w:rsid w:val="00B87DA4"/>
    <w:rsid w:val="00B92080"/>
    <w:rsid w:val="00B976DD"/>
    <w:rsid w:val="00C00D3E"/>
    <w:rsid w:val="00C13541"/>
    <w:rsid w:val="00C149FF"/>
    <w:rsid w:val="00C15553"/>
    <w:rsid w:val="00C30150"/>
    <w:rsid w:val="00C31CA4"/>
    <w:rsid w:val="00C423FB"/>
    <w:rsid w:val="00C505FB"/>
    <w:rsid w:val="00C56860"/>
    <w:rsid w:val="00C56D01"/>
    <w:rsid w:val="00C57DA9"/>
    <w:rsid w:val="00C74BB7"/>
    <w:rsid w:val="00C81C24"/>
    <w:rsid w:val="00C87002"/>
    <w:rsid w:val="00C91B02"/>
    <w:rsid w:val="00C935C1"/>
    <w:rsid w:val="00CA5B78"/>
    <w:rsid w:val="00CB173E"/>
    <w:rsid w:val="00CB27E1"/>
    <w:rsid w:val="00CC06DC"/>
    <w:rsid w:val="00CD05DD"/>
    <w:rsid w:val="00CD0C97"/>
    <w:rsid w:val="00CE2FF7"/>
    <w:rsid w:val="00CF0A23"/>
    <w:rsid w:val="00D064A9"/>
    <w:rsid w:val="00D067E2"/>
    <w:rsid w:val="00D12221"/>
    <w:rsid w:val="00D2279E"/>
    <w:rsid w:val="00D232EA"/>
    <w:rsid w:val="00D25B19"/>
    <w:rsid w:val="00D272F0"/>
    <w:rsid w:val="00D37082"/>
    <w:rsid w:val="00D40A09"/>
    <w:rsid w:val="00D46A0D"/>
    <w:rsid w:val="00D538F0"/>
    <w:rsid w:val="00D55FC0"/>
    <w:rsid w:val="00D615BA"/>
    <w:rsid w:val="00D85135"/>
    <w:rsid w:val="00DB1E2F"/>
    <w:rsid w:val="00DB22E0"/>
    <w:rsid w:val="00DB4CD9"/>
    <w:rsid w:val="00DC03D1"/>
    <w:rsid w:val="00DD1694"/>
    <w:rsid w:val="00DE47C5"/>
    <w:rsid w:val="00DE6A9E"/>
    <w:rsid w:val="00DF4047"/>
    <w:rsid w:val="00DF74BA"/>
    <w:rsid w:val="00E0455F"/>
    <w:rsid w:val="00E074F5"/>
    <w:rsid w:val="00E12EED"/>
    <w:rsid w:val="00E1731B"/>
    <w:rsid w:val="00E1733B"/>
    <w:rsid w:val="00E21072"/>
    <w:rsid w:val="00E303E9"/>
    <w:rsid w:val="00E4022A"/>
    <w:rsid w:val="00E40430"/>
    <w:rsid w:val="00E53EF1"/>
    <w:rsid w:val="00E626CF"/>
    <w:rsid w:val="00E62AD1"/>
    <w:rsid w:val="00E641CF"/>
    <w:rsid w:val="00E661E1"/>
    <w:rsid w:val="00E70AB1"/>
    <w:rsid w:val="00E71914"/>
    <w:rsid w:val="00E75B12"/>
    <w:rsid w:val="00E77952"/>
    <w:rsid w:val="00E80225"/>
    <w:rsid w:val="00E81A0D"/>
    <w:rsid w:val="00E92154"/>
    <w:rsid w:val="00E947F0"/>
    <w:rsid w:val="00E94F66"/>
    <w:rsid w:val="00EA0D4F"/>
    <w:rsid w:val="00EA3F21"/>
    <w:rsid w:val="00EA5793"/>
    <w:rsid w:val="00EB083E"/>
    <w:rsid w:val="00EF043F"/>
    <w:rsid w:val="00EF0C25"/>
    <w:rsid w:val="00EF2EF5"/>
    <w:rsid w:val="00F12113"/>
    <w:rsid w:val="00F21346"/>
    <w:rsid w:val="00F22CAA"/>
    <w:rsid w:val="00F24713"/>
    <w:rsid w:val="00F271D6"/>
    <w:rsid w:val="00F407D9"/>
    <w:rsid w:val="00F501C5"/>
    <w:rsid w:val="00F57530"/>
    <w:rsid w:val="00F6189E"/>
    <w:rsid w:val="00F63EAD"/>
    <w:rsid w:val="00F6753B"/>
    <w:rsid w:val="00F91D1A"/>
    <w:rsid w:val="00F93095"/>
    <w:rsid w:val="00F94938"/>
    <w:rsid w:val="00F94A1E"/>
    <w:rsid w:val="00FA06A7"/>
    <w:rsid w:val="00FA11D0"/>
    <w:rsid w:val="00FC36AA"/>
    <w:rsid w:val="00FC5DCA"/>
    <w:rsid w:val="00FD69E4"/>
    <w:rsid w:val="00FF042C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BEEA927C-5494-4920-891C-C8531722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character" w:styleId="a4">
    <w:name w:val="Hyperlink"/>
    <w:basedOn w:val="a0"/>
    <w:uiPriority w:val="99"/>
    <w:unhideWhenUsed/>
    <w:rsid w:val="00B175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53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1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FF0E-0C27-41D8-BCE7-BDABF719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Екатерина С. Силантьева</cp:lastModifiedBy>
  <cp:revision>470</cp:revision>
  <dcterms:created xsi:type="dcterms:W3CDTF">2021-06-01T13:49:00Z</dcterms:created>
  <dcterms:modified xsi:type="dcterms:W3CDTF">2024-03-18T08:58:00Z</dcterms:modified>
</cp:coreProperties>
</file>